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4532E" w14:textId="77777777" w:rsidR="00725F5F" w:rsidRDefault="004C0E6D">
      <w:pPr>
        <w:ind w:left="5" w:hanging="7"/>
        <w:rPr>
          <w:rFonts w:ascii="Anton" w:eastAsia="Anton" w:hAnsi="Anton" w:cs="Anton"/>
          <w:color w:val="33CCCC"/>
          <w:sz w:val="36"/>
          <w:szCs w:val="36"/>
          <w:vertAlign w:val="superscript"/>
        </w:rPr>
      </w:pPr>
      <w:r>
        <w:rPr>
          <w:rFonts w:ascii="Anton" w:eastAsia="Anton" w:hAnsi="Anton" w:cs="Anton"/>
          <w:color w:val="33CCCC"/>
          <w:sz w:val="72"/>
          <w:szCs w:val="72"/>
        </w:rPr>
        <w:t>3</w:t>
      </w:r>
      <w:r>
        <w:rPr>
          <w:rFonts w:ascii="Anton" w:eastAsia="Anton" w:hAnsi="Anton" w:cs="Anton"/>
          <w:color w:val="33CCCC"/>
          <w:sz w:val="36"/>
          <w:szCs w:val="36"/>
          <w:vertAlign w:val="superscript"/>
        </w:rPr>
        <w:t xml:space="preserve">. </w:t>
      </w:r>
      <w:r>
        <w:rPr>
          <w:rFonts w:ascii="Anton" w:eastAsia="Anton" w:hAnsi="Anton" w:cs="Anton"/>
          <w:color w:val="33CCCC"/>
          <w:sz w:val="72"/>
          <w:szCs w:val="72"/>
        </w:rPr>
        <w:t xml:space="preserve">Nyhedsbrev </w:t>
      </w:r>
    </w:p>
    <w:p w14:paraId="4E77EFD1" w14:textId="77777777" w:rsidR="00725F5F" w:rsidRDefault="004C0E6D">
      <w:pPr>
        <w:ind w:left="0" w:hanging="2"/>
        <w:jc w:val="both"/>
        <w:rPr>
          <w:rFonts w:ascii="Krub" w:eastAsia="Krub" w:hAnsi="Krub" w:cs="Krub"/>
          <w:sz w:val="22"/>
          <w:szCs w:val="22"/>
        </w:rPr>
      </w:pPr>
      <w:r>
        <w:rPr>
          <w:rFonts w:ascii="Krub" w:eastAsia="Krub" w:hAnsi="Krub" w:cs="Krub"/>
          <w:sz w:val="22"/>
          <w:szCs w:val="22"/>
        </w:rPr>
        <w:t>I en meget globaliseret verden mister steder deres identitet, deres immaterielle kulturarv</w:t>
      </w:r>
      <w:r>
        <w:rPr>
          <w:rFonts w:ascii="Krub" w:eastAsia="Krub" w:hAnsi="Krub" w:cs="Krub"/>
          <w:sz w:val="22"/>
          <w:szCs w:val="22"/>
          <w:vertAlign w:val="superscript"/>
        </w:rPr>
        <w:footnoteReference w:id="1"/>
      </w:r>
      <w:r>
        <w:rPr>
          <w:rFonts w:ascii="Krub" w:eastAsia="Krub" w:hAnsi="Krub" w:cs="Krub"/>
          <w:sz w:val="22"/>
          <w:szCs w:val="22"/>
        </w:rPr>
        <w:t>. Seniorer ejer særlig viden om stedets/kommunes historie, som forsvinder, når de ikke længere er hos os. Derfor har DGI Vestjylland i samarbejde med seks andre partnere udviklet et nyt projekt med fokus på spændende gåture og kulturarv.</w:t>
      </w:r>
    </w:p>
    <w:p w14:paraId="6A37F22D" w14:textId="77777777" w:rsidR="00725F5F" w:rsidRDefault="00725F5F">
      <w:pPr>
        <w:ind w:left="0" w:hanging="2"/>
        <w:jc w:val="both"/>
        <w:rPr>
          <w:rFonts w:ascii="Krub" w:eastAsia="Krub" w:hAnsi="Krub" w:cs="Krub"/>
          <w:sz w:val="22"/>
          <w:szCs w:val="22"/>
        </w:rPr>
      </w:pPr>
    </w:p>
    <w:p w14:paraId="7F528C99" w14:textId="77777777" w:rsidR="00725F5F" w:rsidRDefault="004C0E6D">
      <w:pPr>
        <w:ind w:left="0" w:hanging="2"/>
        <w:jc w:val="both"/>
        <w:rPr>
          <w:rFonts w:ascii="Krub" w:eastAsia="Krub" w:hAnsi="Krub" w:cs="Krub"/>
          <w:sz w:val="22"/>
          <w:szCs w:val="22"/>
        </w:rPr>
      </w:pPr>
      <w:r>
        <w:rPr>
          <w:rFonts w:ascii="Krub" w:eastAsia="Krub" w:hAnsi="Krub" w:cs="Krub"/>
          <w:sz w:val="22"/>
          <w:szCs w:val="22"/>
        </w:rPr>
        <w:t>"Innovativ turism</w:t>
      </w:r>
      <w:r>
        <w:rPr>
          <w:rFonts w:ascii="Krub" w:eastAsia="Krub" w:hAnsi="Krub" w:cs="Krub"/>
          <w:sz w:val="22"/>
          <w:szCs w:val="22"/>
        </w:rPr>
        <w:t>e - indsamling af kulturarv gennem intergenerationelle gåture" eller kortere version ”Gå en fortælling” er et 2,5-årigt projekt, der sigter mod at udvikle et innovativt og tilgængeligt produkt ved at samle kulturarv og spændende lokale historier ved at giv</w:t>
      </w:r>
      <w:r>
        <w:rPr>
          <w:rFonts w:ascii="Krub" w:eastAsia="Krub" w:hAnsi="Krub" w:cs="Krub"/>
          <w:sz w:val="22"/>
          <w:szCs w:val="22"/>
        </w:rPr>
        <w:t>e borgerne mulighed for at dele deres videoer via en app. Desuden skal app’en motivere andre borgere, turisterne, de ældre og de unge til at komme ud af huset og gå en tur for at høre den spændende historie – på den måde kan de holde sig både fysisk og men</w:t>
      </w:r>
      <w:r>
        <w:rPr>
          <w:rFonts w:ascii="Krub" w:eastAsia="Krub" w:hAnsi="Krub" w:cs="Krub"/>
          <w:sz w:val="22"/>
          <w:szCs w:val="22"/>
        </w:rPr>
        <w:t>talt sunde.</w:t>
      </w:r>
    </w:p>
    <w:p w14:paraId="1CE8CB23" w14:textId="77777777" w:rsidR="00725F5F" w:rsidRDefault="00725F5F">
      <w:pPr>
        <w:ind w:left="0" w:hanging="2"/>
        <w:jc w:val="both"/>
        <w:rPr>
          <w:rFonts w:ascii="Krub" w:eastAsia="Krub" w:hAnsi="Krub" w:cs="Krub"/>
          <w:sz w:val="22"/>
          <w:szCs w:val="22"/>
        </w:rPr>
      </w:pPr>
    </w:p>
    <w:p w14:paraId="29C5B371" w14:textId="77777777" w:rsidR="00725F5F" w:rsidRDefault="004C0E6D">
      <w:pPr>
        <w:ind w:left="0" w:hanging="2"/>
        <w:jc w:val="both"/>
        <w:rPr>
          <w:rFonts w:ascii="Krub" w:eastAsia="Krub" w:hAnsi="Krub" w:cs="Krub"/>
          <w:sz w:val="22"/>
          <w:szCs w:val="22"/>
        </w:rPr>
      </w:pPr>
      <w:r>
        <w:rPr>
          <w:rFonts w:ascii="Krub" w:eastAsia="Krub" w:hAnsi="Krub" w:cs="Krub"/>
          <w:sz w:val="22"/>
          <w:szCs w:val="22"/>
        </w:rPr>
        <w:t>Projektet er medfinansieret af Erasmus+ (programmet Strategic Partnerships for Vocational Education – Cooperation for Innovation &amp; the Exchange of Good Practices). Partnere i dette projekt kommer fra 6 forskellige lande og er interesserede i a</w:t>
      </w:r>
      <w:r>
        <w:rPr>
          <w:rFonts w:ascii="Krub" w:eastAsia="Krub" w:hAnsi="Krub" w:cs="Krub"/>
          <w:sz w:val="22"/>
          <w:szCs w:val="22"/>
        </w:rPr>
        <w:t xml:space="preserve">t fremme sund livsstil samt at </w:t>
      </w:r>
      <w:r>
        <w:rPr>
          <w:rFonts w:ascii="Krub" w:eastAsia="Krub" w:hAnsi="Krub" w:cs="Krub"/>
          <w:sz w:val="22"/>
          <w:szCs w:val="22"/>
        </w:rPr>
        <w:t>fremme deres territorier og bevare deres kulturarv.</w:t>
      </w:r>
    </w:p>
    <w:p w14:paraId="2081B298" w14:textId="77777777" w:rsidR="00725F5F" w:rsidRDefault="00725F5F">
      <w:pPr>
        <w:ind w:left="0" w:hanging="2"/>
        <w:jc w:val="both"/>
        <w:rPr>
          <w:rFonts w:ascii="Krub" w:eastAsia="Krub" w:hAnsi="Krub" w:cs="Krub"/>
          <w:sz w:val="22"/>
          <w:szCs w:val="22"/>
        </w:rPr>
      </w:pPr>
    </w:p>
    <w:p w14:paraId="2AAD4211" w14:textId="77777777" w:rsidR="00725F5F" w:rsidRDefault="004C0E6D">
      <w:pPr>
        <w:ind w:left="0" w:hanging="2"/>
        <w:jc w:val="both"/>
        <w:rPr>
          <w:rFonts w:ascii="Krub" w:eastAsia="Krub" w:hAnsi="Krub" w:cs="Krub"/>
          <w:sz w:val="22"/>
          <w:szCs w:val="22"/>
        </w:rPr>
      </w:pPr>
      <w:r>
        <w:rPr>
          <w:rFonts w:ascii="Krub" w:eastAsia="Krub" w:hAnsi="Krub" w:cs="Krub"/>
          <w:sz w:val="22"/>
          <w:szCs w:val="22"/>
        </w:rPr>
        <w:t>MÅLGRUPPE: Fagfolk, der arbejder inden for turisme, sport, sundhed og med unge og ældre samt børn, unge og seniorer.</w:t>
      </w:r>
    </w:p>
    <w:p w14:paraId="53CC5FA4" w14:textId="77777777" w:rsidR="00725F5F" w:rsidRDefault="00725F5F">
      <w:pPr>
        <w:ind w:left="0" w:hanging="2"/>
        <w:jc w:val="both"/>
        <w:rPr>
          <w:rFonts w:ascii="Krub" w:eastAsia="Krub" w:hAnsi="Krub" w:cs="Krub"/>
          <w:sz w:val="22"/>
          <w:szCs w:val="22"/>
        </w:rPr>
      </w:pPr>
    </w:p>
    <w:p w14:paraId="627DEBC5" w14:textId="77777777" w:rsidR="00725F5F" w:rsidRDefault="004C0E6D">
      <w:pPr>
        <w:ind w:left="0" w:hanging="2"/>
        <w:jc w:val="both"/>
        <w:rPr>
          <w:rFonts w:ascii="Krub" w:eastAsia="Krub" w:hAnsi="Krub" w:cs="Krub"/>
          <w:sz w:val="22"/>
          <w:szCs w:val="22"/>
        </w:rPr>
      </w:pPr>
      <w:r>
        <w:rPr>
          <w:rFonts w:ascii="Krub" w:eastAsia="Krub" w:hAnsi="Krub" w:cs="Krub"/>
          <w:sz w:val="22"/>
          <w:szCs w:val="22"/>
        </w:rPr>
        <w:t>RESULTATER: Det første produkt er en Co + Crew-app, hv</w:t>
      </w:r>
      <w:r>
        <w:rPr>
          <w:rFonts w:ascii="Krub" w:eastAsia="Krub" w:hAnsi="Krub" w:cs="Krub"/>
          <w:sz w:val="22"/>
          <w:szCs w:val="22"/>
        </w:rPr>
        <w:t xml:space="preserve">or borgerne kan uploade oplysninger om steder, kommunen, naturen, bygninger, alt det har noget med kulturarv at gøre – app’en vil indsamle de gode historier for at de kan deles med andre borgere, turister, de yngre generationer, osv. </w:t>
      </w:r>
    </w:p>
    <w:p w14:paraId="13CAD290" w14:textId="77777777" w:rsidR="00725F5F" w:rsidRDefault="004C0E6D">
      <w:pPr>
        <w:ind w:left="0" w:hanging="2"/>
        <w:jc w:val="both"/>
        <w:rPr>
          <w:rFonts w:ascii="Krub" w:eastAsia="Krub" w:hAnsi="Krub" w:cs="Krub"/>
          <w:sz w:val="22"/>
          <w:szCs w:val="22"/>
        </w:rPr>
      </w:pPr>
      <w:r>
        <w:rPr>
          <w:rFonts w:ascii="Krub" w:eastAsia="Krub" w:hAnsi="Krub" w:cs="Krub"/>
          <w:sz w:val="22"/>
          <w:szCs w:val="22"/>
        </w:rPr>
        <w:t>Projektgruppen vil og</w:t>
      </w:r>
      <w:r>
        <w:rPr>
          <w:rFonts w:ascii="Krub" w:eastAsia="Krub" w:hAnsi="Krub" w:cs="Krub"/>
          <w:sz w:val="22"/>
          <w:szCs w:val="22"/>
        </w:rPr>
        <w:t>så udarbejde en drejebog for andre aktører, der gerne vil arbejde med samme målgruppe og kulturarv.</w:t>
      </w:r>
    </w:p>
    <w:p w14:paraId="66FCAAAA" w14:textId="77777777" w:rsidR="00725F5F" w:rsidRDefault="00725F5F">
      <w:pPr>
        <w:ind w:left="0" w:hanging="2"/>
        <w:jc w:val="both"/>
        <w:rPr>
          <w:rFonts w:ascii="Krub" w:eastAsia="Krub" w:hAnsi="Krub" w:cs="Krub"/>
          <w:sz w:val="22"/>
          <w:szCs w:val="22"/>
        </w:rPr>
      </w:pPr>
    </w:p>
    <w:p w14:paraId="062C191F" w14:textId="77777777" w:rsidR="00725F5F" w:rsidRDefault="004C0E6D">
      <w:pPr>
        <w:ind w:left="0" w:hanging="2"/>
        <w:jc w:val="both"/>
        <w:rPr>
          <w:rFonts w:ascii="Karbon-Regular" w:eastAsia="Karbon-Regular" w:hAnsi="Karbon-Regular" w:cs="Karbon-Regular"/>
          <w:sz w:val="22"/>
          <w:szCs w:val="22"/>
        </w:rPr>
      </w:pPr>
      <w:r>
        <w:rPr>
          <w:rFonts w:ascii="Karbon-Regular" w:eastAsia="Karbon-Regular" w:hAnsi="Karbon-Regular" w:cs="Karbon-Regular"/>
          <w:noProof/>
          <w:sz w:val="22"/>
          <w:szCs w:val="22"/>
        </w:rPr>
        <w:drawing>
          <wp:inline distT="0" distB="0" distL="114300" distR="114300" wp14:anchorId="1C82E805" wp14:editId="650BBE23">
            <wp:extent cx="2453640" cy="1840230"/>
            <wp:effectExtent l="0" t="0" r="0" b="0"/>
            <wp:docPr id="10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453640" cy="1840230"/>
                    </a:xfrm>
                    <a:prstGeom prst="rect">
                      <a:avLst/>
                    </a:prstGeom>
                    <a:ln/>
                  </pic:spPr>
                </pic:pic>
              </a:graphicData>
            </a:graphic>
          </wp:inline>
        </w:drawing>
      </w:r>
    </w:p>
    <w:p w14:paraId="64CC7A2C" w14:textId="77777777" w:rsidR="00725F5F" w:rsidRDefault="00725F5F">
      <w:pPr>
        <w:ind w:left="0" w:hanging="2"/>
        <w:jc w:val="both"/>
        <w:rPr>
          <w:rFonts w:ascii="Krub" w:eastAsia="Krub" w:hAnsi="Krub" w:cs="Krub"/>
          <w:sz w:val="22"/>
          <w:szCs w:val="22"/>
        </w:rPr>
      </w:pPr>
    </w:p>
    <w:p w14:paraId="1377E7DE" w14:textId="77777777" w:rsidR="00725F5F" w:rsidRDefault="004C0E6D">
      <w:pPr>
        <w:ind w:left="0" w:hanging="2"/>
        <w:jc w:val="both"/>
        <w:rPr>
          <w:rFonts w:ascii="Krub" w:eastAsia="Krub" w:hAnsi="Krub" w:cs="Krub"/>
          <w:sz w:val="22"/>
          <w:szCs w:val="22"/>
        </w:rPr>
      </w:pPr>
      <w:r>
        <w:rPr>
          <w:rFonts w:ascii="Krub" w:eastAsia="Krub" w:hAnsi="Krub" w:cs="Krub"/>
          <w:sz w:val="22"/>
          <w:szCs w:val="22"/>
        </w:rPr>
        <w:t>ØNSKEDE UDFALD: bevarelse af ældres viden i en moderne teknologisk løsning, forøgelse af borgernes fysiske, mentale og sociale sundhed, udvikling af nye</w:t>
      </w:r>
      <w:r>
        <w:rPr>
          <w:rFonts w:ascii="Krub" w:eastAsia="Krub" w:hAnsi="Krub" w:cs="Krub"/>
          <w:sz w:val="22"/>
          <w:szCs w:val="22"/>
        </w:rPr>
        <w:t xml:space="preserve"> produkter (en ny app og en drejebog), som </w:t>
      </w:r>
      <w:r>
        <w:rPr>
          <w:rFonts w:ascii="Krub" w:eastAsia="Krub" w:hAnsi="Krub" w:cs="Krub"/>
          <w:sz w:val="22"/>
          <w:szCs w:val="22"/>
        </w:rPr>
        <w:lastRenderedPageBreak/>
        <w:t>fremmer turismen ved hjælp af lokale ambassadører og gode historier.</w:t>
      </w:r>
    </w:p>
    <w:p w14:paraId="7A06E91D" w14:textId="77777777" w:rsidR="00725F5F" w:rsidRDefault="00725F5F">
      <w:pPr>
        <w:ind w:left="0" w:hanging="2"/>
        <w:jc w:val="both"/>
        <w:rPr>
          <w:rFonts w:ascii="Krub" w:eastAsia="Krub" w:hAnsi="Krub" w:cs="Krub"/>
          <w:color w:val="33CCCC"/>
          <w:sz w:val="22"/>
          <w:szCs w:val="22"/>
        </w:rPr>
      </w:pPr>
    </w:p>
    <w:p w14:paraId="762A09F3" w14:textId="77777777" w:rsidR="00725F5F" w:rsidRDefault="004C0E6D">
      <w:pPr>
        <w:ind w:left="3" w:hanging="5"/>
        <w:jc w:val="both"/>
        <w:rPr>
          <w:rFonts w:ascii="Anton" w:eastAsia="Anton" w:hAnsi="Anton" w:cs="Anton"/>
          <w:color w:val="33CCCC"/>
          <w:sz w:val="48"/>
          <w:szCs w:val="48"/>
        </w:rPr>
      </w:pPr>
      <w:r>
        <w:rPr>
          <w:rFonts w:ascii="Anton" w:eastAsia="Anton" w:hAnsi="Anton" w:cs="Anton"/>
          <w:color w:val="33CCCC"/>
          <w:sz w:val="48"/>
          <w:szCs w:val="48"/>
        </w:rPr>
        <w:t>NØGLEINFO:</w:t>
      </w:r>
      <w:r>
        <w:t xml:space="preserve"> </w:t>
      </w:r>
    </w:p>
    <w:p w14:paraId="45CC9867" w14:textId="77777777" w:rsidR="00725F5F" w:rsidRDefault="004C0E6D">
      <w:pPr>
        <w:ind w:left="0" w:hanging="2"/>
        <w:jc w:val="both"/>
        <w:rPr>
          <w:rFonts w:ascii="Krub" w:eastAsia="Krub" w:hAnsi="Krub" w:cs="Krub"/>
          <w:sz w:val="22"/>
          <w:szCs w:val="22"/>
        </w:rPr>
      </w:pPr>
      <w:r>
        <w:rPr>
          <w:rFonts w:ascii="Krub" w:eastAsia="Krub" w:hAnsi="Krub" w:cs="Krub"/>
          <w:sz w:val="22"/>
          <w:szCs w:val="22"/>
        </w:rPr>
        <w:t>Program: Erasmus + KA2 Vocational Education</w:t>
      </w:r>
    </w:p>
    <w:p w14:paraId="54FF7B43" w14:textId="77777777" w:rsidR="00725F5F" w:rsidRDefault="004C0E6D">
      <w:pPr>
        <w:ind w:left="0" w:hanging="2"/>
        <w:jc w:val="both"/>
        <w:rPr>
          <w:rFonts w:ascii="Krub" w:eastAsia="Krub" w:hAnsi="Krub" w:cs="Krub"/>
          <w:sz w:val="22"/>
          <w:szCs w:val="22"/>
        </w:rPr>
      </w:pPr>
      <w:r>
        <w:rPr>
          <w:rFonts w:ascii="Krub" w:eastAsia="Krub" w:hAnsi="Krub" w:cs="Krub"/>
          <w:sz w:val="22"/>
          <w:szCs w:val="22"/>
        </w:rPr>
        <w:t>Startdato: 01/ 09/ 2018</w:t>
      </w:r>
    </w:p>
    <w:p w14:paraId="68289CFE" w14:textId="77777777" w:rsidR="00725F5F" w:rsidRDefault="00725F5F">
      <w:pPr>
        <w:ind w:left="0" w:hanging="2"/>
        <w:jc w:val="both"/>
        <w:rPr>
          <w:rFonts w:ascii="Krub" w:eastAsia="Krub" w:hAnsi="Krub" w:cs="Krub"/>
          <w:sz w:val="22"/>
          <w:szCs w:val="22"/>
        </w:rPr>
      </w:pPr>
    </w:p>
    <w:p w14:paraId="791BAC70" w14:textId="77777777" w:rsidR="00725F5F" w:rsidRDefault="004C0E6D">
      <w:pPr>
        <w:ind w:left="0" w:hanging="2"/>
        <w:jc w:val="both"/>
        <w:rPr>
          <w:rFonts w:ascii="Krub" w:eastAsia="Krub" w:hAnsi="Krub" w:cs="Krub"/>
          <w:sz w:val="22"/>
          <w:szCs w:val="22"/>
        </w:rPr>
      </w:pPr>
      <w:r>
        <w:rPr>
          <w:rFonts w:ascii="Krub" w:eastAsia="Krub" w:hAnsi="Krub" w:cs="Krub"/>
          <w:sz w:val="22"/>
          <w:szCs w:val="22"/>
        </w:rPr>
        <w:t>Slutdato: 28/ 02/ 2021</w:t>
      </w:r>
    </w:p>
    <w:p w14:paraId="35B341AB" w14:textId="77777777" w:rsidR="00725F5F" w:rsidRDefault="004C0E6D">
      <w:pPr>
        <w:ind w:left="0" w:hanging="2"/>
        <w:jc w:val="both"/>
        <w:rPr>
          <w:rFonts w:ascii="Krub" w:eastAsia="Krub" w:hAnsi="Krub" w:cs="Krub"/>
          <w:sz w:val="22"/>
          <w:szCs w:val="22"/>
        </w:rPr>
      </w:pPr>
      <w:r>
        <w:rPr>
          <w:rFonts w:ascii="Krub" w:eastAsia="Krub" w:hAnsi="Krub" w:cs="Krub"/>
          <w:sz w:val="22"/>
          <w:szCs w:val="22"/>
        </w:rPr>
        <w:t>Budget: 183.352,00 €</w:t>
      </w:r>
    </w:p>
    <w:p w14:paraId="38EB1610" w14:textId="77777777" w:rsidR="00725F5F" w:rsidRDefault="004C0E6D">
      <w:pPr>
        <w:ind w:left="0" w:hanging="2"/>
        <w:jc w:val="both"/>
        <w:rPr>
          <w:rFonts w:ascii="Krub" w:eastAsia="Krub" w:hAnsi="Krub" w:cs="Krub"/>
          <w:sz w:val="22"/>
          <w:szCs w:val="22"/>
        </w:rPr>
      </w:pPr>
      <w:r>
        <w:rPr>
          <w:rFonts w:ascii="Krub" w:eastAsia="Krub" w:hAnsi="Krub" w:cs="Krub"/>
          <w:sz w:val="22"/>
          <w:szCs w:val="22"/>
        </w:rPr>
        <w:t>Samarbejdspartnere: DGI Vestjylland</w:t>
      </w:r>
      <w:r>
        <w:rPr>
          <w:rFonts w:ascii="Krub" w:eastAsia="Krub" w:hAnsi="Krub" w:cs="Krub"/>
          <w:sz w:val="20"/>
          <w:szCs w:val="20"/>
        </w:rPr>
        <w:t xml:space="preserve"> </w:t>
      </w:r>
      <w:r>
        <w:rPr>
          <w:rFonts w:ascii="Krub" w:eastAsia="Krub" w:hAnsi="Krub" w:cs="Krub"/>
          <w:sz w:val="22"/>
          <w:szCs w:val="22"/>
        </w:rPr>
        <w:t xml:space="preserve">(Danmark), Ceutí Kommune (Spanien), Hop Ubiquitous (Spanien), Colegiul Economic Buzau (Rumænien), Stowarzyszenie Szansa dla Aktywnych (Polen), Gaziosmanpasa University (Tyrkiet) and City of Varazdin </w:t>
      </w:r>
      <w:r>
        <w:rPr>
          <w:rFonts w:ascii="Krub" w:eastAsia="Krub" w:hAnsi="Krub" w:cs="Krub"/>
          <w:sz w:val="22"/>
          <w:szCs w:val="22"/>
        </w:rPr>
        <w:t>(Kroatien).</w:t>
      </w:r>
    </w:p>
    <w:p w14:paraId="2DBA2E98" w14:textId="77777777" w:rsidR="00725F5F" w:rsidRDefault="00725F5F">
      <w:pPr>
        <w:ind w:left="0" w:hanging="2"/>
        <w:jc w:val="both"/>
        <w:rPr>
          <w:rFonts w:ascii="Krub" w:eastAsia="Krub" w:hAnsi="Krub" w:cs="Krub"/>
          <w:sz w:val="22"/>
          <w:szCs w:val="22"/>
        </w:rPr>
      </w:pPr>
    </w:p>
    <w:p w14:paraId="5A9A3B55" w14:textId="77777777" w:rsidR="00725F5F" w:rsidRDefault="004C0E6D">
      <w:pPr>
        <w:ind w:left="3" w:hanging="5"/>
        <w:jc w:val="both"/>
        <w:rPr>
          <w:rFonts w:ascii="Krub" w:eastAsia="Krub" w:hAnsi="Krub" w:cs="Krub"/>
          <w:sz w:val="48"/>
          <w:szCs w:val="48"/>
        </w:rPr>
      </w:pPr>
      <w:r>
        <w:rPr>
          <w:rFonts w:ascii="Anton" w:eastAsia="Anton" w:hAnsi="Anton" w:cs="Anton"/>
          <w:color w:val="33CCCC"/>
          <w:sz w:val="48"/>
          <w:szCs w:val="48"/>
        </w:rPr>
        <w:t>THIRD TRANSNATIONAL MEETING</w:t>
      </w:r>
    </w:p>
    <w:p w14:paraId="69E31BF8" w14:textId="77777777" w:rsidR="00725F5F" w:rsidRDefault="00725F5F">
      <w:pPr>
        <w:ind w:left="0" w:hanging="2"/>
        <w:jc w:val="both"/>
        <w:rPr>
          <w:rFonts w:ascii="Krub" w:eastAsia="Krub" w:hAnsi="Krub" w:cs="Krub"/>
          <w:sz w:val="22"/>
          <w:szCs w:val="22"/>
        </w:rPr>
      </w:pPr>
    </w:p>
    <w:p w14:paraId="48B4EF1B" w14:textId="77777777" w:rsidR="00725F5F" w:rsidRDefault="004C0E6D">
      <w:pPr>
        <w:ind w:left="0" w:hanging="2"/>
        <w:jc w:val="both"/>
        <w:rPr>
          <w:rFonts w:ascii="Krub" w:eastAsia="Krub" w:hAnsi="Krub" w:cs="Krub"/>
          <w:sz w:val="22"/>
          <w:szCs w:val="22"/>
        </w:rPr>
      </w:pPr>
      <w:r>
        <w:rPr>
          <w:rFonts w:ascii="Krub" w:eastAsia="Krub" w:hAnsi="Krub" w:cs="Krub"/>
          <w:sz w:val="22"/>
          <w:szCs w:val="22"/>
        </w:rPr>
        <w:t>Det tredje projektmøde fandt sted i Varazdin den 24. og 25. september. Mødets tema var ”Historiefortællinger som et kommunikationsværktøj”. Målet med dette møde var at lære deltagerne at fortælle historier og formi</w:t>
      </w:r>
      <w:r>
        <w:rPr>
          <w:rFonts w:ascii="Krub" w:eastAsia="Krub" w:hAnsi="Krub" w:cs="Krub"/>
          <w:sz w:val="22"/>
          <w:szCs w:val="22"/>
        </w:rPr>
        <w:t>dle budskabet effektivt, beskrive og definere hvad en god historie er samt modtage værktøjer til historiefortælling fra de to partnere, der er stærke på dette felt, fra City of Varazdin og GOPU.</w:t>
      </w:r>
    </w:p>
    <w:p w14:paraId="6045BBDE"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Mødet startede med en del administrative opgaver, da en delårsrapport skulle afleveres i oktober. Delårsrapporten blev </w:t>
      </w:r>
      <w:r>
        <w:rPr>
          <w:rFonts w:ascii="Krub" w:eastAsia="Krub" w:hAnsi="Krub" w:cs="Krub"/>
          <w:sz w:val="22"/>
          <w:szCs w:val="22"/>
        </w:rPr>
        <w:t>udarbejdet af Andreea Oprea (projektleder, DGI Vestjylland). Alle partnere bidrog til delårsrapporten med deres erfaringer, gode eksemple</w:t>
      </w:r>
      <w:r>
        <w:rPr>
          <w:rFonts w:ascii="Krub" w:eastAsia="Krub" w:hAnsi="Krub" w:cs="Krub"/>
          <w:sz w:val="22"/>
          <w:szCs w:val="22"/>
        </w:rPr>
        <w:t>r og hidtil færdige projektopgaver.</w:t>
      </w:r>
    </w:p>
    <w:p w14:paraId="6E45246A" w14:textId="77777777" w:rsidR="00725F5F" w:rsidRDefault="004C0E6D">
      <w:pPr>
        <w:ind w:left="0" w:hanging="2"/>
        <w:jc w:val="both"/>
        <w:rPr>
          <w:rFonts w:ascii="Krub" w:eastAsia="Krub" w:hAnsi="Krub" w:cs="Krub"/>
          <w:sz w:val="22"/>
          <w:szCs w:val="22"/>
        </w:rPr>
      </w:pPr>
      <w:r>
        <w:rPr>
          <w:rFonts w:ascii="Krub" w:eastAsia="Krub" w:hAnsi="Krub" w:cs="Krub"/>
          <w:noProof/>
          <w:sz w:val="22"/>
          <w:szCs w:val="22"/>
        </w:rPr>
        <w:drawing>
          <wp:inline distT="0" distB="0" distL="114300" distR="114300" wp14:anchorId="0E8A3902" wp14:editId="67B9B19B">
            <wp:extent cx="2514600" cy="1885950"/>
            <wp:effectExtent l="0" t="0" r="0" b="0"/>
            <wp:docPr id="10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514600" cy="1885950"/>
                    </a:xfrm>
                    <a:prstGeom prst="rect">
                      <a:avLst/>
                    </a:prstGeom>
                    <a:ln/>
                  </pic:spPr>
                </pic:pic>
              </a:graphicData>
            </a:graphic>
          </wp:inline>
        </w:drawing>
      </w:r>
    </w:p>
    <w:p w14:paraId="6D92DE81" w14:textId="77777777" w:rsidR="00725F5F" w:rsidRDefault="00725F5F">
      <w:pPr>
        <w:ind w:left="0" w:hanging="2"/>
        <w:jc w:val="both"/>
        <w:rPr>
          <w:rFonts w:ascii="Krub" w:eastAsia="Krub" w:hAnsi="Krub" w:cs="Krub"/>
          <w:sz w:val="22"/>
          <w:szCs w:val="22"/>
        </w:rPr>
      </w:pPr>
    </w:p>
    <w:p w14:paraId="366EFF90" w14:textId="77777777" w:rsidR="00725F5F" w:rsidRDefault="004C0E6D">
      <w:pPr>
        <w:ind w:left="0" w:hanging="2"/>
        <w:jc w:val="both"/>
        <w:rPr>
          <w:rFonts w:ascii="Krub" w:eastAsia="Krub" w:hAnsi="Krub" w:cs="Krub"/>
          <w:sz w:val="22"/>
          <w:szCs w:val="22"/>
        </w:rPr>
      </w:pPr>
      <w:r>
        <w:rPr>
          <w:rFonts w:ascii="Krub" w:eastAsia="Krub" w:hAnsi="Krub" w:cs="Krub"/>
          <w:sz w:val="22"/>
          <w:szCs w:val="22"/>
        </w:rPr>
        <w:t>Næste oplæg kom fra Goranka Grgic fra Varazdin kommune, projektleder på et URBACT-projekt "Kom ind!" Projektets resultater og knowhow blev præsenteret. Deltagerne fik værktøjer til historiefortælling, som kan anvendes</w:t>
      </w:r>
      <w:r>
        <w:rPr>
          <w:rFonts w:ascii="Krub" w:eastAsia="Krub" w:hAnsi="Krub" w:cs="Krub"/>
          <w:sz w:val="22"/>
          <w:szCs w:val="22"/>
        </w:rPr>
        <w:t xml:space="preserve"> til WalkaStory-projektet.</w:t>
      </w:r>
    </w:p>
    <w:p w14:paraId="5B4F0529" w14:textId="77777777" w:rsidR="00725F5F" w:rsidRDefault="004C0E6D">
      <w:pPr>
        <w:ind w:left="0" w:hanging="2"/>
        <w:jc w:val="both"/>
        <w:rPr>
          <w:rFonts w:ascii="Krub" w:eastAsia="Krub" w:hAnsi="Krub" w:cs="Krub"/>
          <w:sz w:val="22"/>
          <w:szCs w:val="22"/>
        </w:rPr>
      </w:pPr>
      <w:r>
        <w:rPr>
          <w:rFonts w:ascii="Krub" w:eastAsia="Krub" w:hAnsi="Krub" w:cs="Krub"/>
          <w:sz w:val="22"/>
          <w:szCs w:val="22"/>
        </w:rPr>
        <w:t>Næste møde fandt sted på Rådhuset, hvor viceborgmester, Sandra Malenica, fortalte deltagerne om de gode historier om Varazdin kommune.</w:t>
      </w:r>
    </w:p>
    <w:p w14:paraId="0185EB89" w14:textId="77777777" w:rsidR="00725F5F" w:rsidRDefault="004C0E6D">
      <w:pPr>
        <w:ind w:left="0" w:hanging="2"/>
        <w:jc w:val="both"/>
        <w:rPr>
          <w:rFonts w:ascii="Krub" w:eastAsia="Krub" w:hAnsi="Krub" w:cs="Krub"/>
          <w:sz w:val="22"/>
          <w:szCs w:val="22"/>
        </w:rPr>
      </w:pPr>
      <w:r>
        <w:rPr>
          <w:rFonts w:ascii="Karbon-Regular" w:eastAsia="Karbon-Regular" w:hAnsi="Karbon-Regular" w:cs="Karbon-Regular"/>
          <w:noProof/>
          <w:sz w:val="22"/>
          <w:szCs w:val="22"/>
        </w:rPr>
        <w:drawing>
          <wp:inline distT="0" distB="0" distL="114300" distR="114300" wp14:anchorId="59DF63C5" wp14:editId="6A035BF3">
            <wp:extent cx="2536190" cy="1682750"/>
            <wp:effectExtent l="0" t="0" r="0" b="0"/>
            <wp:docPr id="10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536190" cy="1682750"/>
                    </a:xfrm>
                    <a:prstGeom prst="rect">
                      <a:avLst/>
                    </a:prstGeom>
                    <a:ln/>
                  </pic:spPr>
                </pic:pic>
              </a:graphicData>
            </a:graphic>
          </wp:inline>
        </w:drawing>
      </w:r>
    </w:p>
    <w:p w14:paraId="09A9A0FE" w14:textId="77777777" w:rsidR="00725F5F" w:rsidRDefault="00725F5F">
      <w:pPr>
        <w:ind w:left="0" w:hanging="2"/>
        <w:jc w:val="both"/>
        <w:rPr>
          <w:rFonts w:ascii="Krub" w:eastAsia="Krub" w:hAnsi="Krub" w:cs="Krub"/>
          <w:sz w:val="22"/>
          <w:szCs w:val="22"/>
        </w:rPr>
      </w:pPr>
    </w:p>
    <w:p w14:paraId="4B91E8EC" w14:textId="77777777" w:rsidR="00725F5F" w:rsidRDefault="004C0E6D">
      <w:pPr>
        <w:ind w:left="0" w:hanging="2"/>
        <w:jc w:val="both"/>
        <w:rPr>
          <w:rFonts w:ascii="Krub" w:eastAsia="Krub" w:hAnsi="Krub" w:cs="Krub"/>
          <w:sz w:val="22"/>
          <w:szCs w:val="22"/>
        </w:rPr>
      </w:pPr>
      <w:r>
        <w:rPr>
          <w:rFonts w:ascii="Krub" w:eastAsia="Krub" w:hAnsi="Krub" w:cs="Krub"/>
          <w:sz w:val="22"/>
          <w:szCs w:val="22"/>
        </w:rPr>
        <w:t>Første dag sluttede med oplæg fra alle partnere om processen omkring historiefortælling i d</w:t>
      </w:r>
      <w:r>
        <w:rPr>
          <w:rFonts w:ascii="Krub" w:eastAsia="Krub" w:hAnsi="Krub" w:cs="Krub"/>
          <w:sz w:val="22"/>
          <w:szCs w:val="22"/>
        </w:rPr>
        <w:t xml:space="preserve">eres kommune samt formidling og præsentation af deres resultater. </w:t>
      </w:r>
    </w:p>
    <w:p w14:paraId="37A17100" w14:textId="77777777" w:rsidR="00725F5F" w:rsidRDefault="00725F5F">
      <w:pPr>
        <w:ind w:left="0" w:hanging="2"/>
        <w:jc w:val="both"/>
        <w:rPr>
          <w:rFonts w:ascii="Krub" w:eastAsia="Krub" w:hAnsi="Krub" w:cs="Krub"/>
          <w:sz w:val="22"/>
          <w:szCs w:val="22"/>
        </w:rPr>
      </w:pPr>
    </w:p>
    <w:p w14:paraId="4778E544"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Alle partnere har optaget mellem 1 og 6 videoer med én fra lokalsamfundet, som fortæller en god historie om deres by/kommune/landsby. </w:t>
      </w:r>
    </w:p>
    <w:p w14:paraId="04003A7F" w14:textId="77777777" w:rsidR="00725F5F" w:rsidRDefault="00725F5F">
      <w:pPr>
        <w:ind w:left="0" w:hanging="2"/>
        <w:jc w:val="both"/>
        <w:rPr>
          <w:rFonts w:ascii="Krub" w:eastAsia="Krub" w:hAnsi="Krub" w:cs="Krub"/>
          <w:sz w:val="22"/>
          <w:szCs w:val="22"/>
        </w:rPr>
      </w:pPr>
    </w:p>
    <w:p w14:paraId="17D0D6FB" w14:textId="77777777" w:rsidR="00725F5F" w:rsidRDefault="004C0E6D">
      <w:pPr>
        <w:ind w:left="0" w:hanging="2"/>
        <w:jc w:val="both"/>
        <w:rPr>
          <w:rFonts w:ascii="Krub" w:eastAsia="Krub" w:hAnsi="Krub" w:cs="Krub"/>
          <w:sz w:val="22"/>
          <w:szCs w:val="22"/>
        </w:rPr>
      </w:pPr>
      <w:r>
        <w:rPr>
          <w:rFonts w:ascii="Krub" w:eastAsia="Krub" w:hAnsi="Krub" w:cs="Krub"/>
          <w:sz w:val="22"/>
          <w:szCs w:val="22"/>
        </w:rPr>
        <w:t>Efter en del aktiviteter med historiefortællinger og</w:t>
      </w:r>
      <w:r>
        <w:rPr>
          <w:rFonts w:ascii="Krub" w:eastAsia="Krub" w:hAnsi="Krub" w:cs="Krub"/>
          <w:sz w:val="22"/>
          <w:szCs w:val="22"/>
        </w:rPr>
        <w:t xml:space="preserve"> videooptagelser i 5 forskellige lande kan vi konkludere, at den gode historie skal have en god og dygtig historiefortæller, der ikke er bange for kameraet, som kender historierne og som kan gøre dem personlige. De gode historier for de unge, er de histori</w:t>
      </w:r>
      <w:r>
        <w:rPr>
          <w:rFonts w:ascii="Krub" w:eastAsia="Krub" w:hAnsi="Krub" w:cs="Krub"/>
          <w:sz w:val="22"/>
          <w:szCs w:val="22"/>
        </w:rPr>
        <w:t>er hvor de kan lære noget nyt og kan relatere med. En fordel kunne være at formidle historierne ved hjælp af gamle billeder eller lign. så fortællingen bliver mere livlig.</w:t>
      </w:r>
    </w:p>
    <w:p w14:paraId="41D4218B" w14:textId="77777777" w:rsidR="00725F5F" w:rsidRDefault="004C0E6D">
      <w:pPr>
        <w:ind w:left="0" w:hanging="2"/>
        <w:jc w:val="both"/>
        <w:rPr>
          <w:rFonts w:ascii="Krub" w:eastAsia="Krub" w:hAnsi="Krub" w:cs="Krub"/>
          <w:sz w:val="22"/>
          <w:szCs w:val="22"/>
        </w:rPr>
      </w:pPr>
      <w:r>
        <w:rPr>
          <w:rFonts w:ascii="Krub" w:eastAsia="Krub" w:hAnsi="Krub" w:cs="Krub"/>
          <w:sz w:val="22"/>
          <w:szCs w:val="22"/>
        </w:rPr>
        <w:t>Historiefortælleren er nødt til at tale på en nemt-at-følge måde og uden at bruge så</w:t>
      </w:r>
      <w:r>
        <w:rPr>
          <w:rFonts w:ascii="Krub" w:eastAsia="Krub" w:hAnsi="Krub" w:cs="Krub"/>
          <w:sz w:val="22"/>
          <w:szCs w:val="22"/>
        </w:rPr>
        <w:t xml:space="preserve"> alt for mange fakta.</w:t>
      </w:r>
    </w:p>
    <w:p w14:paraId="02179A7B" w14:textId="77777777" w:rsidR="00725F5F" w:rsidRDefault="004C0E6D">
      <w:pPr>
        <w:ind w:left="0" w:hanging="2"/>
        <w:jc w:val="both"/>
        <w:rPr>
          <w:rFonts w:ascii="Krub" w:eastAsia="Krub" w:hAnsi="Krub" w:cs="Krub"/>
          <w:sz w:val="22"/>
          <w:szCs w:val="22"/>
        </w:rPr>
      </w:pPr>
      <w:r>
        <w:rPr>
          <w:rFonts w:ascii="Krub" w:eastAsia="Krub" w:hAnsi="Krub" w:cs="Krub"/>
          <w:sz w:val="22"/>
          <w:szCs w:val="22"/>
        </w:rPr>
        <w:t>Derudover vil det være en god ide at lægge undertekster til videoen, da der ikke er alle de unge, som kan forstå dialekt. De unge er interesserede i emner, som de kan identificere sig med, fortællinger som lærer dem noget sjovt og rel</w:t>
      </w:r>
      <w:r>
        <w:rPr>
          <w:rFonts w:ascii="Krub" w:eastAsia="Krub" w:hAnsi="Krub" w:cs="Krub"/>
          <w:sz w:val="22"/>
          <w:szCs w:val="22"/>
        </w:rPr>
        <w:t xml:space="preserve">evant om det pågældende område. </w:t>
      </w:r>
    </w:p>
    <w:p w14:paraId="5E8E1103" w14:textId="77777777" w:rsidR="00725F5F" w:rsidRDefault="004C0E6D">
      <w:pPr>
        <w:ind w:left="0" w:hanging="2"/>
        <w:jc w:val="both"/>
        <w:rPr>
          <w:rFonts w:ascii="Krub" w:eastAsia="Krub" w:hAnsi="Krub" w:cs="Krub"/>
          <w:sz w:val="22"/>
          <w:szCs w:val="22"/>
        </w:rPr>
      </w:pPr>
      <w:r>
        <w:rPr>
          <w:rFonts w:ascii="Krub" w:eastAsia="Krub" w:hAnsi="Krub" w:cs="Krub"/>
          <w:sz w:val="22"/>
          <w:szCs w:val="22"/>
        </w:rPr>
        <w:t>Det er et anderledes måde at lære noget nyt på end studiet i skolen. Unge kan lide moderne gadgets, så mobilappen og brug af en mobiltelefon til denne form for aktivitet er en god måde at tiltrække de unge.</w:t>
      </w:r>
    </w:p>
    <w:p w14:paraId="0B2F8001" w14:textId="77777777" w:rsidR="00725F5F" w:rsidRDefault="00725F5F">
      <w:pPr>
        <w:ind w:left="0" w:hanging="2"/>
        <w:jc w:val="both"/>
        <w:rPr>
          <w:rFonts w:ascii="Krub" w:eastAsia="Krub" w:hAnsi="Krub" w:cs="Krub"/>
          <w:sz w:val="22"/>
          <w:szCs w:val="22"/>
        </w:rPr>
      </w:pPr>
    </w:p>
    <w:p w14:paraId="384E5DA9" w14:textId="77777777" w:rsidR="00725F5F" w:rsidRDefault="004C0E6D">
      <w:pPr>
        <w:ind w:left="0" w:hanging="2"/>
        <w:jc w:val="both"/>
        <w:rPr>
          <w:rFonts w:ascii="Krub" w:eastAsia="Krub" w:hAnsi="Krub" w:cs="Krub"/>
          <w:sz w:val="22"/>
          <w:szCs w:val="22"/>
        </w:rPr>
      </w:pPr>
      <w:r>
        <w:rPr>
          <w:rFonts w:ascii="Krub" w:eastAsia="Krub" w:hAnsi="Krub" w:cs="Krub"/>
          <w:sz w:val="22"/>
          <w:szCs w:val="22"/>
        </w:rPr>
        <w:t>Dagen fortsætter med præsentation af drejebog sa</w:t>
      </w:r>
      <w:r>
        <w:rPr>
          <w:rFonts w:ascii="Krub" w:eastAsia="Krub" w:hAnsi="Krub" w:cs="Krub"/>
          <w:sz w:val="22"/>
          <w:szCs w:val="22"/>
        </w:rPr>
        <w:t xml:space="preserve">mt tre forskellige værktøjer til, som gør det nemmere for </w:t>
      </w:r>
      <w:r>
        <w:rPr>
          <w:rFonts w:ascii="Krub" w:eastAsia="Krub" w:hAnsi="Krub" w:cs="Krub"/>
          <w:sz w:val="22"/>
          <w:szCs w:val="22"/>
        </w:rPr>
        <w:t>partnere at bygge bro mellem de to generationer (seniorer og de unge). Præsentation lavet af GOPU (Universitet fra Tyrkiet).</w:t>
      </w:r>
    </w:p>
    <w:p w14:paraId="316BF82F"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  </w:t>
      </w:r>
      <w:r>
        <w:rPr>
          <w:rFonts w:ascii="Krub" w:eastAsia="Krub" w:hAnsi="Krub" w:cs="Krub"/>
          <w:noProof/>
          <w:sz w:val="22"/>
          <w:szCs w:val="22"/>
        </w:rPr>
        <w:drawing>
          <wp:inline distT="0" distB="0" distL="114300" distR="114300" wp14:anchorId="1DEB5BE3" wp14:editId="6930C870">
            <wp:extent cx="2453640" cy="1183640"/>
            <wp:effectExtent l="0" t="0" r="0" b="0"/>
            <wp:docPr id="10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453640" cy="1183640"/>
                    </a:xfrm>
                    <a:prstGeom prst="rect">
                      <a:avLst/>
                    </a:prstGeom>
                    <a:ln/>
                  </pic:spPr>
                </pic:pic>
              </a:graphicData>
            </a:graphic>
          </wp:inline>
        </w:drawing>
      </w:r>
      <w:r>
        <w:rPr>
          <w:rFonts w:ascii="Krub" w:eastAsia="Krub" w:hAnsi="Krub" w:cs="Krub"/>
          <w:sz w:val="22"/>
          <w:szCs w:val="22"/>
        </w:rPr>
        <w:t xml:space="preserve"> </w:t>
      </w:r>
    </w:p>
    <w:p w14:paraId="161CEA1C" w14:textId="77777777" w:rsidR="00725F5F" w:rsidRDefault="00725F5F">
      <w:pPr>
        <w:ind w:left="0" w:hanging="2"/>
        <w:jc w:val="both"/>
        <w:rPr>
          <w:rFonts w:ascii="Krub" w:eastAsia="Krub" w:hAnsi="Krub" w:cs="Krub"/>
          <w:sz w:val="22"/>
          <w:szCs w:val="22"/>
        </w:rPr>
      </w:pPr>
    </w:p>
    <w:p w14:paraId="6E4DEF23" w14:textId="77777777" w:rsidR="00725F5F" w:rsidRDefault="004C0E6D">
      <w:pPr>
        <w:ind w:left="0" w:hanging="2"/>
        <w:jc w:val="both"/>
        <w:rPr>
          <w:rFonts w:ascii="Krub" w:eastAsia="Krub" w:hAnsi="Krub" w:cs="Krub"/>
          <w:sz w:val="22"/>
          <w:szCs w:val="22"/>
        </w:rPr>
      </w:pPr>
      <w:r>
        <w:rPr>
          <w:rFonts w:ascii="Krub" w:eastAsia="Krub" w:hAnsi="Krub" w:cs="Krub"/>
          <w:sz w:val="22"/>
          <w:szCs w:val="22"/>
        </w:rPr>
        <w:t>HOPU (IT virksomhed fra Spanien) præsenterede I.O.1 - app for co-cr</w:t>
      </w:r>
      <w:r>
        <w:rPr>
          <w:rFonts w:ascii="Krub" w:eastAsia="Krub" w:hAnsi="Krub" w:cs="Krub"/>
          <w:sz w:val="22"/>
          <w:szCs w:val="22"/>
        </w:rPr>
        <w:t xml:space="preserve">ew. Alle partnere skulle vejledes og hjælpes til at komme i gang med WALKASTORY App’en. </w:t>
      </w:r>
    </w:p>
    <w:p w14:paraId="3EDC100B"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En opgave til næste gang var at udvikle en filter, som gør at videoerne bliver tjekket inden de bliver offentliggjort. </w:t>
      </w:r>
    </w:p>
    <w:p w14:paraId="1B60596E" w14:textId="77777777" w:rsidR="00725F5F" w:rsidRDefault="00725F5F">
      <w:pPr>
        <w:ind w:left="0" w:hanging="2"/>
        <w:jc w:val="both"/>
        <w:rPr>
          <w:rFonts w:ascii="Krub" w:eastAsia="Krub" w:hAnsi="Krub" w:cs="Krub"/>
          <w:sz w:val="22"/>
          <w:szCs w:val="22"/>
        </w:rPr>
      </w:pPr>
    </w:p>
    <w:p w14:paraId="5A5385DC"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Workshoppen sluttede med planlægning af næste </w:t>
      </w:r>
      <w:r>
        <w:rPr>
          <w:rFonts w:ascii="Krub" w:eastAsia="Krub" w:hAnsi="Krub" w:cs="Krub"/>
          <w:sz w:val="22"/>
          <w:szCs w:val="22"/>
        </w:rPr>
        <w:t xml:space="preserve">workshop, som finder sted I Rumænien i april 2020. </w:t>
      </w:r>
    </w:p>
    <w:p w14:paraId="51432BE7" w14:textId="77777777" w:rsidR="00725F5F" w:rsidRDefault="00725F5F">
      <w:pPr>
        <w:ind w:left="0" w:hanging="2"/>
        <w:jc w:val="both"/>
        <w:rPr>
          <w:rFonts w:ascii="Krub" w:eastAsia="Krub" w:hAnsi="Krub" w:cs="Krub"/>
          <w:sz w:val="22"/>
          <w:szCs w:val="22"/>
        </w:rPr>
      </w:pPr>
    </w:p>
    <w:p w14:paraId="18F814BD" w14:textId="77777777" w:rsidR="00725F5F" w:rsidRDefault="004C0E6D">
      <w:pPr>
        <w:ind w:left="0" w:hanging="2"/>
        <w:jc w:val="both"/>
        <w:rPr>
          <w:rFonts w:ascii="Krub" w:eastAsia="Krub" w:hAnsi="Krub" w:cs="Krub"/>
          <w:sz w:val="22"/>
          <w:szCs w:val="22"/>
        </w:rPr>
      </w:pPr>
      <w:r>
        <w:rPr>
          <w:rFonts w:ascii="Krub" w:eastAsia="Krub" w:hAnsi="Krub" w:cs="Krub"/>
          <w:sz w:val="22"/>
          <w:szCs w:val="22"/>
        </w:rPr>
        <w:t>Alle deltagerne deltog i en sidste aktivitet, som var en guidet byrundvisning for at se og opleve de vigtigste seværdigheder i byen Varazdin.</w:t>
      </w:r>
    </w:p>
    <w:p w14:paraId="004045A5" w14:textId="77777777" w:rsidR="00725F5F" w:rsidRDefault="00725F5F">
      <w:pPr>
        <w:ind w:left="0" w:hanging="2"/>
        <w:jc w:val="both"/>
        <w:rPr>
          <w:rFonts w:ascii="Krub" w:eastAsia="Krub" w:hAnsi="Krub" w:cs="Krub"/>
          <w:sz w:val="22"/>
          <w:szCs w:val="22"/>
        </w:rPr>
      </w:pPr>
    </w:p>
    <w:p w14:paraId="3CBC7A26" w14:textId="77777777" w:rsidR="00725F5F" w:rsidRDefault="004C0E6D">
      <w:pPr>
        <w:ind w:left="0" w:hanging="2"/>
        <w:jc w:val="both"/>
        <w:rPr>
          <w:rFonts w:ascii="Krub" w:eastAsia="Krub" w:hAnsi="Krub" w:cs="Krub"/>
          <w:sz w:val="22"/>
          <w:szCs w:val="22"/>
        </w:rPr>
      </w:pPr>
      <w:r>
        <w:rPr>
          <w:rFonts w:ascii="Krub" w:eastAsia="Krub" w:hAnsi="Krub" w:cs="Krub"/>
          <w:noProof/>
          <w:sz w:val="22"/>
          <w:szCs w:val="22"/>
        </w:rPr>
        <w:drawing>
          <wp:inline distT="0" distB="0" distL="114300" distR="114300" wp14:anchorId="0F865AA4" wp14:editId="304FF2E9">
            <wp:extent cx="2534920" cy="1900555"/>
            <wp:effectExtent l="0" t="0" r="0" b="0"/>
            <wp:docPr id="10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534920" cy="1900555"/>
                    </a:xfrm>
                    <a:prstGeom prst="rect">
                      <a:avLst/>
                    </a:prstGeom>
                    <a:ln/>
                  </pic:spPr>
                </pic:pic>
              </a:graphicData>
            </a:graphic>
          </wp:inline>
        </w:drawing>
      </w:r>
    </w:p>
    <w:p w14:paraId="25A6C7EB" w14:textId="77777777" w:rsidR="00725F5F" w:rsidRDefault="00725F5F">
      <w:pPr>
        <w:ind w:left="0" w:hanging="2"/>
        <w:jc w:val="both"/>
        <w:rPr>
          <w:rFonts w:ascii="Krub" w:eastAsia="Krub" w:hAnsi="Krub" w:cs="Krub"/>
          <w:sz w:val="22"/>
          <w:szCs w:val="22"/>
        </w:rPr>
      </w:pPr>
    </w:p>
    <w:p w14:paraId="0A504882" w14:textId="77777777" w:rsidR="00725F5F" w:rsidRDefault="00725F5F">
      <w:pPr>
        <w:ind w:left="3" w:hanging="5"/>
        <w:jc w:val="both"/>
        <w:rPr>
          <w:rFonts w:ascii="Anton" w:eastAsia="Anton" w:hAnsi="Anton" w:cs="Anton"/>
          <w:color w:val="33CCCC"/>
          <w:sz w:val="48"/>
          <w:szCs w:val="48"/>
        </w:rPr>
      </w:pPr>
    </w:p>
    <w:p w14:paraId="44FA574D" w14:textId="77777777" w:rsidR="00725F5F" w:rsidRDefault="004C0E6D">
      <w:pPr>
        <w:ind w:left="3" w:hanging="5"/>
        <w:jc w:val="both"/>
        <w:rPr>
          <w:rFonts w:ascii="Anton" w:eastAsia="Anton" w:hAnsi="Anton" w:cs="Anton"/>
          <w:color w:val="33CCCC"/>
          <w:sz w:val="48"/>
          <w:szCs w:val="48"/>
        </w:rPr>
      </w:pPr>
      <w:r>
        <w:rPr>
          <w:rFonts w:ascii="Anton" w:eastAsia="Anton" w:hAnsi="Anton" w:cs="Anton"/>
          <w:color w:val="33CCCC"/>
          <w:sz w:val="48"/>
          <w:szCs w:val="48"/>
        </w:rPr>
        <w:t>KORT PRÆSENTATION AF PROJEKTGRUPPEN</w:t>
      </w:r>
    </w:p>
    <w:p w14:paraId="52F40807" w14:textId="77777777" w:rsidR="00725F5F" w:rsidRDefault="00725F5F">
      <w:pPr>
        <w:ind w:left="0" w:hanging="2"/>
        <w:jc w:val="both"/>
        <w:rPr>
          <w:rFonts w:ascii="Krub" w:eastAsia="Krub" w:hAnsi="Krub" w:cs="Krub"/>
          <w:sz w:val="22"/>
          <w:szCs w:val="22"/>
        </w:rPr>
      </w:pPr>
    </w:p>
    <w:p w14:paraId="76E4D353" w14:textId="77777777" w:rsidR="00725F5F" w:rsidRDefault="004C0E6D">
      <w:pPr>
        <w:ind w:left="0" w:hanging="2"/>
        <w:jc w:val="both"/>
        <w:rPr>
          <w:rFonts w:ascii="Krub" w:eastAsia="Krub" w:hAnsi="Krub" w:cs="Krub"/>
          <w:sz w:val="22"/>
          <w:szCs w:val="22"/>
        </w:rPr>
      </w:pPr>
      <w:r>
        <w:rPr>
          <w:rFonts w:ascii="Krub" w:eastAsia="Krub" w:hAnsi="Krub" w:cs="Krub"/>
          <w:sz w:val="22"/>
          <w:szCs w:val="22"/>
        </w:rPr>
        <w:t xml:space="preserve">DGI Vestjylland (Danmark) – Projektets tovholder – Idrætsforening </w:t>
      </w:r>
      <w:hyperlink r:id="rId12">
        <w:r>
          <w:rPr>
            <w:rFonts w:ascii="Krub" w:eastAsia="Krub" w:hAnsi="Krub" w:cs="Krub"/>
            <w:color w:val="000000"/>
            <w:sz w:val="22"/>
            <w:szCs w:val="22"/>
            <w:u w:val="single"/>
          </w:rPr>
          <w:t>www.dgi.dk</w:t>
        </w:r>
      </w:hyperlink>
    </w:p>
    <w:p w14:paraId="438C0EBD" w14:textId="77777777" w:rsidR="00725F5F" w:rsidRDefault="00725F5F">
      <w:pPr>
        <w:ind w:left="0" w:hanging="2"/>
        <w:jc w:val="both"/>
        <w:rPr>
          <w:rFonts w:ascii="Krub" w:eastAsia="Krub" w:hAnsi="Krub" w:cs="Krub"/>
          <w:sz w:val="22"/>
          <w:szCs w:val="22"/>
        </w:rPr>
      </w:pPr>
    </w:p>
    <w:p w14:paraId="6F1E3E9A" w14:textId="77777777" w:rsidR="00725F5F" w:rsidRDefault="004C0E6D">
      <w:pPr>
        <w:ind w:left="0" w:hanging="2"/>
        <w:jc w:val="both"/>
        <w:rPr>
          <w:rFonts w:ascii="Krub" w:eastAsia="Krub" w:hAnsi="Krub" w:cs="Krub"/>
          <w:sz w:val="22"/>
          <w:szCs w:val="22"/>
        </w:rPr>
      </w:pPr>
      <w:r>
        <w:rPr>
          <w:rFonts w:ascii="Krub" w:eastAsia="Krub" w:hAnsi="Krub" w:cs="Krub"/>
          <w:sz w:val="22"/>
          <w:szCs w:val="22"/>
        </w:rPr>
        <w:t>Ceuti Kommune (Spanien) – kommune</w:t>
      </w:r>
    </w:p>
    <w:p w14:paraId="765480E5" w14:textId="77777777" w:rsidR="00725F5F" w:rsidRDefault="004C0E6D">
      <w:pPr>
        <w:ind w:left="0" w:hanging="2"/>
        <w:jc w:val="both"/>
        <w:rPr>
          <w:rFonts w:ascii="Krub" w:eastAsia="Krub" w:hAnsi="Krub" w:cs="Krub"/>
          <w:sz w:val="22"/>
          <w:szCs w:val="22"/>
        </w:rPr>
      </w:pPr>
      <w:hyperlink r:id="rId13">
        <w:r>
          <w:rPr>
            <w:rFonts w:ascii="Krub" w:eastAsia="Krub" w:hAnsi="Krub" w:cs="Krub"/>
            <w:color w:val="000000"/>
            <w:sz w:val="22"/>
            <w:szCs w:val="22"/>
            <w:u w:val="single"/>
          </w:rPr>
          <w:t>www.ceuti.es</w:t>
        </w:r>
      </w:hyperlink>
      <w:r>
        <w:rPr>
          <w:rFonts w:ascii="Krub" w:eastAsia="Krub" w:hAnsi="Krub" w:cs="Krub"/>
          <w:sz w:val="22"/>
          <w:szCs w:val="22"/>
        </w:rPr>
        <w:t xml:space="preserve"> </w:t>
      </w:r>
    </w:p>
    <w:p w14:paraId="22E1C136" w14:textId="77777777" w:rsidR="00725F5F" w:rsidRDefault="00725F5F">
      <w:pPr>
        <w:ind w:left="0" w:hanging="2"/>
        <w:jc w:val="both"/>
        <w:rPr>
          <w:rFonts w:ascii="Krub" w:eastAsia="Krub" w:hAnsi="Krub" w:cs="Krub"/>
          <w:sz w:val="22"/>
          <w:szCs w:val="22"/>
        </w:rPr>
      </w:pPr>
    </w:p>
    <w:p w14:paraId="49BDFD5F" w14:textId="77777777" w:rsidR="00725F5F" w:rsidRDefault="004C0E6D">
      <w:pPr>
        <w:ind w:left="0" w:hanging="2"/>
        <w:jc w:val="both"/>
        <w:rPr>
          <w:rFonts w:ascii="Krub" w:eastAsia="Krub" w:hAnsi="Krub" w:cs="Krub"/>
          <w:sz w:val="22"/>
          <w:szCs w:val="22"/>
        </w:rPr>
      </w:pPr>
      <w:r>
        <w:rPr>
          <w:rFonts w:ascii="Krub" w:eastAsia="Krub" w:hAnsi="Krub" w:cs="Krub"/>
          <w:sz w:val="22"/>
          <w:szCs w:val="22"/>
        </w:rPr>
        <w:t>Hop Ubiquitous (</w:t>
      </w:r>
      <w:r>
        <w:rPr>
          <w:rFonts w:ascii="Krub" w:eastAsia="Krub" w:hAnsi="Krub" w:cs="Krub"/>
          <w:sz w:val="22"/>
          <w:szCs w:val="22"/>
        </w:rPr>
        <w:t>Spanien) – IT virksomhed</w:t>
      </w:r>
    </w:p>
    <w:p w14:paraId="18AE0DAA" w14:textId="77777777" w:rsidR="00725F5F" w:rsidRDefault="004C0E6D">
      <w:pPr>
        <w:ind w:left="0" w:hanging="2"/>
        <w:jc w:val="both"/>
        <w:rPr>
          <w:rFonts w:ascii="Krub" w:eastAsia="Krub" w:hAnsi="Krub" w:cs="Krub"/>
          <w:sz w:val="22"/>
          <w:szCs w:val="22"/>
        </w:rPr>
      </w:pPr>
      <w:hyperlink r:id="rId14">
        <w:r>
          <w:rPr>
            <w:rFonts w:ascii="Krub" w:eastAsia="Krub" w:hAnsi="Krub" w:cs="Krub"/>
            <w:color w:val="000000"/>
            <w:sz w:val="22"/>
            <w:szCs w:val="22"/>
            <w:u w:val="single"/>
          </w:rPr>
          <w:t>http://smartcities.hopu.eu/smart-spot.html</w:t>
        </w:r>
      </w:hyperlink>
      <w:r>
        <w:rPr>
          <w:rFonts w:ascii="Krub" w:eastAsia="Krub" w:hAnsi="Krub" w:cs="Krub"/>
          <w:sz w:val="22"/>
          <w:szCs w:val="22"/>
        </w:rPr>
        <w:t xml:space="preserve"> </w:t>
      </w:r>
    </w:p>
    <w:p w14:paraId="684EF8AA" w14:textId="77777777" w:rsidR="00725F5F" w:rsidRDefault="00725F5F">
      <w:pPr>
        <w:ind w:left="0" w:hanging="2"/>
        <w:jc w:val="both"/>
        <w:rPr>
          <w:rFonts w:ascii="Krub" w:eastAsia="Krub" w:hAnsi="Krub" w:cs="Krub"/>
          <w:sz w:val="22"/>
          <w:szCs w:val="22"/>
        </w:rPr>
      </w:pPr>
    </w:p>
    <w:p w14:paraId="38A67DA8" w14:textId="77777777" w:rsidR="00725F5F" w:rsidRDefault="004C0E6D">
      <w:pPr>
        <w:ind w:left="0" w:hanging="2"/>
        <w:jc w:val="both"/>
        <w:rPr>
          <w:rFonts w:ascii="Krub" w:eastAsia="Krub" w:hAnsi="Krub" w:cs="Krub"/>
          <w:sz w:val="22"/>
          <w:szCs w:val="22"/>
        </w:rPr>
      </w:pPr>
      <w:r>
        <w:rPr>
          <w:rFonts w:ascii="Krub" w:eastAsia="Krub" w:hAnsi="Krub" w:cs="Krub"/>
          <w:sz w:val="22"/>
          <w:szCs w:val="22"/>
        </w:rPr>
        <w:t>Colegiul Economic Buzau (Rumænien) – erhvervsskole</w:t>
      </w:r>
    </w:p>
    <w:p w14:paraId="662F5F16" w14:textId="77777777" w:rsidR="00725F5F" w:rsidRDefault="004C0E6D">
      <w:pPr>
        <w:ind w:left="0" w:hanging="2"/>
        <w:jc w:val="both"/>
        <w:rPr>
          <w:rFonts w:ascii="Krub" w:eastAsia="Krub" w:hAnsi="Krub" w:cs="Krub"/>
          <w:sz w:val="22"/>
          <w:szCs w:val="22"/>
        </w:rPr>
      </w:pPr>
      <w:hyperlink r:id="rId15">
        <w:r>
          <w:rPr>
            <w:rFonts w:ascii="Krub" w:eastAsia="Krub" w:hAnsi="Krub" w:cs="Krub"/>
            <w:color w:val="000000"/>
            <w:sz w:val="22"/>
            <w:szCs w:val="22"/>
            <w:u w:val="single"/>
          </w:rPr>
          <w:t>http://colegiulecono</w:t>
        </w:r>
        <w:r>
          <w:rPr>
            <w:rFonts w:ascii="Krub" w:eastAsia="Krub" w:hAnsi="Krub" w:cs="Krub"/>
            <w:color w:val="000000"/>
            <w:sz w:val="22"/>
            <w:szCs w:val="22"/>
            <w:u w:val="single"/>
          </w:rPr>
          <w:t>mic.rdsbz.ro/</w:t>
        </w:r>
      </w:hyperlink>
      <w:r>
        <w:rPr>
          <w:rFonts w:ascii="Krub" w:eastAsia="Krub" w:hAnsi="Krub" w:cs="Krub"/>
          <w:sz w:val="22"/>
          <w:szCs w:val="22"/>
        </w:rPr>
        <w:t xml:space="preserve"> </w:t>
      </w:r>
    </w:p>
    <w:p w14:paraId="425FACA7" w14:textId="77777777" w:rsidR="00725F5F" w:rsidRDefault="00725F5F">
      <w:pPr>
        <w:ind w:left="0" w:hanging="2"/>
        <w:jc w:val="both"/>
        <w:rPr>
          <w:rFonts w:ascii="Krub" w:eastAsia="Krub" w:hAnsi="Krub" w:cs="Krub"/>
          <w:sz w:val="22"/>
          <w:szCs w:val="22"/>
        </w:rPr>
      </w:pPr>
    </w:p>
    <w:p w14:paraId="6B6F5E74" w14:textId="77777777" w:rsidR="00725F5F" w:rsidRDefault="004C0E6D">
      <w:pPr>
        <w:ind w:left="0" w:hanging="2"/>
        <w:jc w:val="both"/>
        <w:rPr>
          <w:rFonts w:ascii="Krub" w:eastAsia="Krub" w:hAnsi="Krub" w:cs="Krub"/>
          <w:sz w:val="22"/>
          <w:szCs w:val="22"/>
        </w:rPr>
      </w:pPr>
      <w:r>
        <w:rPr>
          <w:rFonts w:ascii="Krub" w:eastAsia="Krub" w:hAnsi="Krub" w:cs="Krub"/>
          <w:sz w:val="22"/>
          <w:szCs w:val="22"/>
        </w:rPr>
        <w:t>Gaziosmanpasa University (Tyrkiet) - universitet</w:t>
      </w:r>
    </w:p>
    <w:p w14:paraId="2A87758A" w14:textId="77777777" w:rsidR="00725F5F" w:rsidRDefault="004C0E6D">
      <w:pPr>
        <w:ind w:left="0" w:hanging="2"/>
        <w:jc w:val="both"/>
        <w:rPr>
          <w:rFonts w:ascii="Krub" w:eastAsia="Krub" w:hAnsi="Krub" w:cs="Krub"/>
          <w:sz w:val="22"/>
          <w:szCs w:val="22"/>
        </w:rPr>
      </w:pPr>
      <w:hyperlink r:id="rId16">
        <w:r>
          <w:rPr>
            <w:rFonts w:ascii="Krub" w:eastAsia="Krub" w:hAnsi="Krub" w:cs="Krub"/>
            <w:color w:val="000000"/>
            <w:sz w:val="22"/>
            <w:szCs w:val="22"/>
            <w:u w:val="single"/>
          </w:rPr>
          <w:t>www.gop.edu.tr</w:t>
        </w:r>
      </w:hyperlink>
      <w:r>
        <w:rPr>
          <w:rFonts w:ascii="Krub" w:eastAsia="Krub" w:hAnsi="Krub" w:cs="Krub"/>
          <w:sz w:val="22"/>
          <w:szCs w:val="22"/>
        </w:rPr>
        <w:t xml:space="preserve"> </w:t>
      </w:r>
    </w:p>
    <w:p w14:paraId="29B4EA1A" w14:textId="77777777" w:rsidR="00725F5F" w:rsidRDefault="00725F5F">
      <w:pPr>
        <w:ind w:left="0" w:hanging="2"/>
        <w:jc w:val="both"/>
        <w:rPr>
          <w:rFonts w:ascii="Krub" w:eastAsia="Krub" w:hAnsi="Krub" w:cs="Krub"/>
          <w:sz w:val="22"/>
          <w:szCs w:val="22"/>
        </w:rPr>
      </w:pPr>
    </w:p>
    <w:p w14:paraId="1C85BF6A" w14:textId="77777777" w:rsidR="00725F5F" w:rsidRDefault="004C0E6D">
      <w:pPr>
        <w:ind w:left="0" w:hanging="2"/>
        <w:jc w:val="both"/>
        <w:rPr>
          <w:rFonts w:ascii="Krub" w:eastAsia="Krub" w:hAnsi="Krub" w:cs="Krub"/>
          <w:sz w:val="22"/>
          <w:szCs w:val="22"/>
        </w:rPr>
      </w:pPr>
      <w:r>
        <w:rPr>
          <w:rFonts w:ascii="Krub" w:eastAsia="Krub" w:hAnsi="Krub" w:cs="Krub"/>
          <w:sz w:val="22"/>
          <w:szCs w:val="22"/>
        </w:rPr>
        <w:t>City of Varazdin (Kroatien) - kommune</w:t>
      </w:r>
    </w:p>
    <w:p w14:paraId="520D026C" w14:textId="77777777" w:rsidR="00725F5F" w:rsidRDefault="004C0E6D">
      <w:pPr>
        <w:ind w:left="0" w:hanging="2"/>
        <w:jc w:val="both"/>
        <w:rPr>
          <w:rFonts w:ascii="Krub" w:eastAsia="Krub" w:hAnsi="Krub" w:cs="Krub"/>
          <w:sz w:val="22"/>
          <w:szCs w:val="22"/>
        </w:rPr>
      </w:pPr>
      <w:hyperlink r:id="rId17">
        <w:r>
          <w:rPr>
            <w:rFonts w:ascii="Krub" w:eastAsia="Krub" w:hAnsi="Krub" w:cs="Krub"/>
            <w:color w:val="000000"/>
            <w:sz w:val="22"/>
            <w:szCs w:val="22"/>
            <w:u w:val="single"/>
          </w:rPr>
          <w:t>www.varazdin.hr</w:t>
        </w:r>
      </w:hyperlink>
      <w:r>
        <w:rPr>
          <w:rFonts w:ascii="Krub" w:eastAsia="Krub" w:hAnsi="Krub" w:cs="Krub"/>
          <w:sz w:val="22"/>
          <w:szCs w:val="22"/>
        </w:rPr>
        <w:t xml:space="preserve"> </w:t>
      </w:r>
    </w:p>
    <w:p w14:paraId="5822DCEC" w14:textId="77777777" w:rsidR="00725F5F" w:rsidRDefault="00725F5F">
      <w:pPr>
        <w:ind w:left="0" w:hanging="2"/>
        <w:jc w:val="both"/>
        <w:rPr>
          <w:rFonts w:ascii="Krub" w:eastAsia="Krub" w:hAnsi="Krub" w:cs="Krub"/>
          <w:sz w:val="22"/>
          <w:szCs w:val="22"/>
        </w:rPr>
      </w:pPr>
    </w:p>
    <w:p w14:paraId="4C8234F5" w14:textId="77777777" w:rsidR="00725F5F" w:rsidRDefault="004C0E6D">
      <w:pPr>
        <w:ind w:left="0" w:hanging="2"/>
        <w:jc w:val="both"/>
        <w:rPr>
          <w:rFonts w:ascii="Krub" w:eastAsia="Krub" w:hAnsi="Krub" w:cs="Krub"/>
          <w:sz w:val="22"/>
          <w:szCs w:val="22"/>
        </w:rPr>
      </w:pPr>
      <w:r>
        <w:rPr>
          <w:rFonts w:ascii="Krub" w:eastAsia="Krub" w:hAnsi="Krub" w:cs="Krub"/>
          <w:sz w:val="22"/>
          <w:szCs w:val="22"/>
        </w:rPr>
        <w:t>Stowarzyszenie Szansa dla Aktywnych (Polen) - forening</w:t>
      </w:r>
    </w:p>
    <w:p w14:paraId="3A367212" w14:textId="77777777" w:rsidR="00725F5F" w:rsidRDefault="00725F5F">
      <w:pPr>
        <w:ind w:left="0" w:hanging="2"/>
        <w:jc w:val="both"/>
        <w:rPr>
          <w:rFonts w:ascii="Krub" w:eastAsia="Krub" w:hAnsi="Krub" w:cs="Krub"/>
          <w:color w:val="FF0000"/>
          <w:sz w:val="22"/>
          <w:szCs w:val="22"/>
        </w:rPr>
      </w:pPr>
    </w:p>
    <w:p w14:paraId="55C2F8ED" w14:textId="77777777" w:rsidR="00725F5F" w:rsidRDefault="00725F5F">
      <w:pPr>
        <w:ind w:left="0" w:hanging="2"/>
        <w:jc w:val="both"/>
        <w:rPr>
          <w:rFonts w:ascii="Krub" w:eastAsia="Krub" w:hAnsi="Krub" w:cs="Krub"/>
          <w:color w:val="33CCCC"/>
          <w:sz w:val="22"/>
          <w:szCs w:val="22"/>
        </w:rPr>
      </w:pPr>
    </w:p>
    <w:p w14:paraId="33D47484" w14:textId="77777777" w:rsidR="00725F5F" w:rsidRDefault="004C0E6D">
      <w:pPr>
        <w:ind w:left="0" w:hanging="2"/>
        <w:jc w:val="both"/>
        <w:rPr>
          <w:rFonts w:ascii="Krub" w:eastAsia="Krub" w:hAnsi="Krub" w:cs="Krub"/>
          <w:color w:val="33CCCC"/>
          <w:sz w:val="22"/>
          <w:szCs w:val="22"/>
        </w:rPr>
      </w:pPr>
      <w:r>
        <w:rPr>
          <w:rFonts w:ascii="Krub" w:eastAsia="Krub" w:hAnsi="Krub" w:cs="Krub"/>
          <w:b/>
          <w:color w:val="33CCCC"/>
          <w:sz w:val="22"/>
          <w:szCs w:val="22"/>
        </w:rPr>
        <w:t>I kan læse mere om projektet her:</w:t>
      </w:r>
    </w:p>
    <w:p w14:paraId="7886AC50" w14:textId="77777777" w:rsidR="00725F5F" w:rsidRDefault="00725F5F">
      <w:pPr>
        <w:ind w:left="0" w:hanging="2"/>
        <w:jc w:val="both"/>
        <w:rPr>
          <w:rFonts w:ascii="Krub" w:eastAsia="Krub" w:hAnsi="Krub" w:cs="Krub"/>
          <w:color w:val="33CCCC"/>
          <w:sz w:val="22"/>
          <w:szCs w:val="22"/>
        </w:rPr>
      </w:pPr>
    </w:p>
    <w:p w14:paraId="618D7A63" w14:textId="77777777" w:rsidR="00725F5F" w:rsidRDefault="004C0E6D">
      <w:pPr>
        <w:ind w:left="0" w:hanging="2"/>
        <w:jc w:val="both"/>
        <w:rPr>
          <w:rFonts w:ascii="Krub" w:eastAsia="Krub" w:hAnsi="Krub" w:cs="Krub"/>
          <w:color w:val="33CCCC"/>
          <w:sz w:val="20"/>
          <w:szCs w:val="20"/>
        </w:rPr>
      </w:pPr>
      <w:hyperlink r:id="rId18">
        <w:r>
          <w:rPr>
            <w:rFonts w:ascii="Krub" w:eastAsia="Krub" w:hAnsi="Krub" w:cs="Krub"/>
            <w:b/>
            <w:color w:val="33CCCC"/>
            <w:sz w:val="20"/>
            <w:szCs w:val="20"/>
            <w:u w:val="single"/>
          </w:rPr>
          <w:t>https://www.facebook.com/walkastory/</w:t>
        </w:r>
      </w:hyperlink>
    </w:p>
    <w:p w14:paraId="0B9D1597" w14:textId="77777777" w:rsidR="00725F5F" w:rsidRDefault="004C0E6D">
      <w:pPr>
        <w:ind w:left="0" w:hanging="2"/>
        <w:jc w:val="both"/>
        <w:rPr>
          <w:rFonts w:ascii="Krub" w:eastAsia="Krub" w:hAnsi="Krub" w:cs="Krub"/>
          <w:color w:val="33CCCC"/>
          <w:sz w:val="20"/>
          <w:szCs w:val="20"/>
        </w:rPr>
      </w:pPr>
      <w:hyperlink r:id="rId19">
        <w:r>
          <w:rPr>
            <w:rFonts w:ascii="Krub" w:eastAsia="Krub" w:hAnsi="Krub" w:cs="Krub"/>
            <w:b/>
            <w:color w:val="33CCCC"/>
            <w:sz w:val="20"/>
            <w:szCs w:val="20"/>
            <w:u w:val="single"/>
          </w:rPr>
          <w:t>https://www.walkastory.co</w:t>
        </w:r>
        <w:r>
          <w:rPr>
            <w:rFonts w:ascii="Krub" w:eastAsia="Krub" w:hAnsi="Krub" w:cs="Krub"/>
            <w:b/>
            <w:color w:val="33CCCC"/>
            <w:sz w:val="20"/>
            <w:szCs w:val="20"/>
            <w:u w:val="single"/>
          </w:rPr>
          <w:t>m</w:t>
        </w:r>
      </w:hyperlink>
    </w:p>
    <w:p w14:paraId="2451EB5E" w14:textId="77777777" w:rsidR="00725F5F" w:rsidRDefault="004C0E6D">
      <w:pPr>
        <w:ind w:left="0" w:hanging="2"/>
        <w:jc w:val="both"/>
        <w:rPr>
          <w:rFonts w:ascii="Krub" w:eastAsia="Krub" w:hAnsi="Krub" w:cs="Krub"/>
          <w:color w:val="33CCCC"/>
          <w:sz w:val="22"/>
          <w:szCs w:val="22"/>
        </w:rPr>
      </w:pPr>
      <w:hyperlink r:id="rId20">
        <w:r>
          <w:rPr>
            <w:rFonts w:ascii="Krub" w:eastAsia="Krub" w:hAnsi="Krub" w:cs="Krub"/>
            <w:b/>
            <w:color w:val="33CCCC"/>
            <w:sz w:val="20"/>
            <w:szCs w:val="20"/>
            <w:u w:val="single"/>
          </w:rPr>
          <w:t>https://instagram.com/walkastory/</w:t>
        </w:r>
      </w:hyperlink>
      <w:r>
        <w:rPr>
          <w:rFonts w:ascii="Krub" w:eastAsia="Krub" w:hAnsi="Krub" w:cs="Krub"/>
          <w:b/>
          <w:color w:val="33CCCC"/>
          <w:sz w:val="20"/>
          <w:szCs w:val="20"/>
        </w:rPr>
        <w:t xml:space="preserve"> </w:t>
      </w:r>
    </w:p>
    <w:p w14:paraId="75BF40C0" w14:textId="77777777" w:rsidR="00725F5F" w:rsidRDefault="00725F5F">
      <w:pPr>
        <w:ind w:left="0" w:hanging="2"/>
        <w:rPr>
          <w:rFonts w:ascii="Krub" w:eastAsia="Krub" w:hAnsi="Krub" w:cs="Krub"/>
        </w:rPr>
      </w:pPr>
    </w:p>
    <w:p w14:paraId="4523EA27" w14:textId="77777777" w:rsidR="00725F5F" w:rsidRDefault="00725F5F">
      <w:pPr>
        <w:ind w:left="0" w:hanging="2"/>
      </w:pPr>
    </w:p>
    <w:p w14:paraId="0DDAC34C" w14:textId="77777777" w:rsidR="00725F5F" w:rsidRDefault="004C0E6D">
      <w:pPr>
        <w:ind w:left="0" w:hanging="2"/>
      </w:pPr>
      <w:r>
        <w:tab/>
      </w:r>
    </w:p>
    <w:sectPr w:rsidR="00725F5F">
      <w:headerReference w:type="even" r:id="rId21"/>
      <w:headerReference w:type="default" r:id="rId22"/>
      <w:footerReference w:type="even" r:id="rId23"/>
      <w:footerReference w:type="default" r:id="rId24"/>
      <w:headerReference w:type="first" r:id="rId25"/>
      <w:footerReference w:type="first" r:id="rId26"/>
      <w:pgSz w:w="11906" w:h="16838"/>
      <w:pgMar w:top="2410" w:right="1701" w:bottom="1417" w:left="1701" w:header="708" w:footer="708" w:gutter="0"/>
      <w:pgNumType w:start="1"/>
      <w:cols w:num="2" w:space="708" w:equalWidth="0">
        <w:col w:w="3897" w:space="709"/>
        <w:col w:w="389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5E630" w14:textId="77777777" w:rsidR="004C0E6D" w:rsidRDefault="004C0E6D">
      <w:pPr>
        <w:spacing w:line="240" w:lineRule="auto"/>
        <w:ind w:left="0" w:hanging="2"/>
      </w:pPr>
      <w:r>
        <w:separator/>
      </w:r>
    </w:p>
  </w:endnote>
  <w:endnote w:type="continuationSeparator" w:id="0">
    <w:p w14:paraId="6953277D" w14:textId="77777777" w:rsidR="004C0E6D" w:rsidRDefault="004C0E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Pro-Regular">
    <w:panose1 w:val="00000000000000000000"/>
    <w:charset w:val="00"/>
    <w:family w:val="roman"/>
    <w:notTrueType/>
    <w:pitch w:val="default"/>
  </w:font>
  <w:font w:name="MS ??">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Anton">
    <w:charset w:val="A2"/>
    <w:family w:val="auto"/>
    <w:pitch w:val="variable"/>
    <w:sig w:usb0="A00000FF" w:usb1="4000207B" w:usb2="00000000" w:usb3="00000000" w:csb0="00000193" w:csb1="00000000"/>
  </w:font>
  <w:font w:name="Krub">
    <w:charset w:val="DE"/>
    <w:family w:val="auto"/>
    <w:pitch w:val="variable"/>
    <w:sig w:usb0="21000007" w:usb1="00000001" w:usb2="00000000" w:usb3="00000000" w:csb0="00010193" w:csb1="00000000"/>
  </w:font>
  <w:font w:name="Karbon-Regular">
    <w:altName w:val="Calibri"/>
    <w:charset w:val="00"/>
    <w:family w:val="auto"/>
    <w:pitch w:val="default"/>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DB9D" w14:textId="77777777" w:rsidR="00725F5F" w:rsidRDefault="004C0E6D">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DD06A7" w14:textId="77777777" w:rsidR="00725F5F" w:rsidRDefault="00725F5F">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E261" w14:textId="77777777" w:rsidR="00725F5F" w:rsidRDefault="004C0E6D">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F5BFB">
      <w:rPr>
        <w:noProof/>
        <w:color w:val="000000"/>
      </w:rPr>
      <w:t>1</w:t>
    </w:r>
    <w:r>
      <w:rPr>
        <w:color w:val="000000"/>
      </w:rPr>
      <w:fldChar w:fldCharType="end"/>
    </w:r>
  </w:p>
  <w:p w14:paraId="606A9281" w14:textId="77777777" w:rsidR="00725F5F" w:rsidRDefault="004C0E6D">
    <w:pPr>
      <w:pBdr>
        <w:top w:val="nil"/>
        <w:left w:val="nil"/>
        <w:bottom w:val="nil"/>
        <w:right w:val="nil"/>
        <w:between w:val="nil"/>
      </w:pBdr>
      <w:tabs>
        <w:tab w:val="center" w:pos="4252"/>
        <w:tab w:val="right" w:pos="8504"/>
      </w:tabs>
      <w:spacing w:line="240" w:lineRule="auto"/>
      <w:ind w:left="0" w:right="360" w:hanging="2"/>
      <w:rPr>
        <w:rFonts w:ascii="Arial" w:eastAsia="Arial" w:hAnsi="Arial" w:cs="Arial"/>
        <w:color w:val="000000"/>
        <w:sz w:val="16"/>
        <w:szCs w:val="16"/>
      </w:rPr>
    </w:pPr>
    <w:r>
      <w:rPr>
        <w:rFonts w:ascii="Arial" w:eastAsia="Arial" w:hAnsi="Arial" w:cs="Arial"/>
        <w:color w:val="000000"/>
        <w:sz w:val="16"/>
        <w:szCs w:val="16"/>
      </w:rPr>
      <w:t xml:space="preserve">This project has been funded with support from the European Commission. </w:t>
    </w:r>
  </w:p>
  <w:p w14:paraId="73835506" w14:textId="77777777" w:rsidR="00725F5F" w:rsidRDefault="004C0E6D">
    <w:pPr>
      <w:pBdr>
        <w:top w:val="nil"/>
        <w:left w:val="nil"/>
        <w:bottom w:val="nil"/>
        <w:right w:val="nil"/>
        <w:between w:val="nil"/>
      </w:pBdr>
      <w:tabs>
        <w:tab w:val="center" w:pos="4252"/>
        <w:tab w:val="right" w:pos="8504"/>
      </w:tabs>
      <w:spacing w:line="240" w:lineRule="auto"/>
      <w:ind w:left="0" w:right="360" w:hanging="2"/>
      <w:rPr>
        <w:rFonts w:ascii="Arial" w:eastAsia="Arial" w:hAnsi="Arial" w:cs="Arial"/>
        <w:color w:val="000000"/>
        <w:sz w:val="16"/>
        <w:szCs w:val="16"/>
      </w:rPr>
    </w:pPr>
    <w:r>
      <w:rPr>
        <w:rFonts w:ascii="Arial" w:eastAsia="Arial" w:hAnsi="Arial" w:cs="Arial"/>
        <w:color w:val="000000"/>
        <w:sz w:val="16"/>
        <w:szCs w:val="16"/>
      </w:rPr>
      <w:t xml:space="preserve">This publication [communication] reflects the views only of the author, and the Commission cannot be held responsible for any use which may be made of the information contained therein. </w:t>
    </w:r>
  </w:p>
  <w:p w14:paraId="1061B22E" w14:textId="77777777" w:rsidR="00725F5F" w:rsidRDefault="004C0E6D">
    <w:pPr>
      <w:pBdr>
        <w:top w:val="nil"/>
        <w:left w:val="nil"/>
        <w:bottom w:val="nil"/>
        <w:right w:val="nil"/>
        <w:between w:val="nil"/>
      </w:pBdr>
      <w:tabs>
        <w:tab w:val="center" w:pos="4252"/>
        <w:tab w:val="right" w:pos="8504"/>
      </w:tabs>
      <w:spacing w:line="240" w:lineRule="auto"/>
      <w:ind w:left="0" w:right="360" w:hanging="2"/>
      <w:rPr>
        <w:rFonts w:ascii="Arial" w:eastAsia="Arial" w:hAnsi="Arial" w:cs="Arial"/>
        <w:color w:val="000000"/>
        <w:sz w:val="16"/>
        <w:szCs w:val="16"/>
      </w:rPr>
    </w:pPr>
    <w:r>
      <w:rPr>
        <w:rFonts w:ascii="Arial" w:eastAsia="Arial" w:hAnsi="Arial" w:cs="Arial"/>
        <w:color w:val="000000"/>
        <w:sz w:val="16"/>
        <w:szCs w:val="16"/>
      </w:rPr>
      <w:t>Project’s code: 2018-1-DK01-KA202-047095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6E47" w14:textId="77777777" w:rsidR="00725F5F" w:rsidRDefault="00725F5F">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E4E9" w14:textId="77777777" w:rsidR="004C0E6D" w:rsidRDefault="004C0E6D">
      <w:pPr>
        <w:spacing w:line="240" w:lineRule="auto"/>
        <w:ind w:left="0" w:hanging="2"/>
      </w:pPr>
      <w:r>
        <w:separator/>
      </w:r>
    </w:p>
  </w:footnote>
  <w:footnote w:type="continuationSeparator" w:id="0">
    <w:p w14:paraId="29A15306" w14:textId="77777777" w:rsidR="004C0E6D" w:rsidRDefault="004C0E6D">
      <w:pPr>
        <w:spacing w:line="240" w:lineRule="auto"/>
        <w:ind w:left="0" w:hanging="2"/>
      </w:pPr>
      <w:r>
        <w:continuationSeparator/>
      </w:r>
    </w:p>
  </w:footnote>
  <w:footnote w:id="1">
    <w:p w14:paraId="082A059A" w14:textId="77777777" w:rsidR="00725F5F" w:rsidRDefault="004C0E6D">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w:t>
      </w:r>
      <w:r>
        <w:rPr>
          <w:rFonts w:ascii="Krub" w:eastAsia="Krub" w:hAnsi="Krub" w:cs="Krub"/>
          <w:color w:val="000000"/>
          <w:sz w:val="18"/>
          <w:szCs w:val="18"/>
        </w:rPr>
        <w:t>immaterielle kulturarv forstås som ”praksisser, forestillinger, udtryk, kundskaber, færdigheder […] som samfund, grupper og i nogle tilfælde, enkeltpersoner anerkender som del af deres kulturelle arv” (UNESCO)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0B4A" w14:textId="77777777" w:rsidR="00725F5F" w:rsidRDefault="00725F5F">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97ED" w14:textId="77777777" w:rsidR="00725F5F" w:rsidRDefault="004C0E6D">
    <w:pPr>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r>
      <w:rPr>
        <w:noProof/>
      </w:rPr>
      <w:drawing>
        <wp:anchor distT="0" distB="0" distL="114300" distR="114300" simplePos="0" relativeHeight="251658240" behindDoc="0" locked="0" layoutInCell="1" hidden="0" allowOverlap="1" wp14:anchorId="47289D35" wp14:editId="7C23D045">
          <wp:simplePos x="0" y="0"/>
          <wp:positionH relativeFrom="column">
            <wp:posOffset>-1061719</wp:posOffset>
          </wp:positionH>
          <wp:positionV relativeFrom="paragraph">
            <wp:posOffset>-447674</wp:posOffset>
          </wp:positionV>
          <wp:extent cx="4128135" cy="3107690"/>
          <wp:effectExtent l="0" t="0" r="0" b="0"/>
          <wp:wrapNone/>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9578" b="46598"/>
                  <a:stretch>
                    <a:fillRect/>
                  </a:stretch>
                </pic:blipFill>
                <pic:spPr>
                  <a:xfrm>
                    <a:off x="0" y="0"/>
                    <a:ext cx="4128135" cy="31076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4F9D4FD" wp14:editId="7F6CB35D">
          <wp:simplePos x="0" y="0"/>
          <wp:positionH relativeFrom="column">
            <wp:posOffset>3642359</wp:posOffset>
          </wp:positionH>
          <wp:positionV relativeFrom="paragraph">
            <wp:posOffset>137160</wp:posOffset>
          </wp:positionV>
          <wp:extent cx="2516505" cy="514350"/>
          <wp:effectExtent l="0" t="0" r="0" b="0"/>
          <wp:wrapTopAndBottom distT="0" dist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516505" cy="5143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63C3" w14:textId="77777777" w:rsidR="00725F5F" w:rsidRDefault="00725F5F">
    <w:pPr>
      <w:pBdr>
        <w:top w:val="nil"/>
        <w:left w:val="nil"/>
        <w:bottom w:val="nil"/>
        <w:right w:val="nil"/>
        <w:between w:val="nil"/>
      </w:pBdr>
      <w:tabs>
        <w:tab w:val="center" w:pos="4252"/>
        <w:tab w:val="right" w:pos="8504"/>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F5F"/>
    <w:rsid w:val="004C0E6D"/>
    <w:rsid w:val="00725F5F"/>
    <w:rsid w:val="00AF5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A1DD"/>
  <w15:docId w15:val="{029D3B5D-699C-4201-A257-4E37A076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a-DK"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s-ES" w:eastAsia="es-ES"/>
    </w:rPr>
  </w:style>
  <w:style w:type="paragraph" w:styleId="Balk1">
    <w:name w:val="heading 1"/>
    <w:basedOn w:val="Normal"/>
    <w:next w:val="Normal"/>
    <w:uiPriority w:val="9"/>
    <w:qFormat/>
    <w:pPr>
      <w:keepNext/>
      <w:keepLines/>
      <w:spacing w:before="480" w:after="12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Standardskrifttypeiafsnit">
    <w:name w:val="Standardskrifttype i afsnit"/>
    <w:rPr>
      <w:w w:val="100"/>
      <w:position w:val="-1"/>
      <w:effect w:val="none"/>
      <w:vertAlign w:val="baseline"/>
      <w:cs w:val="0"/>
      <w:em w:val="none"/>
    </w:rPr>
  </w:style>
  <w:style w:type="table" w:customStyle="1" w:styleId="Tabel-Normal">
    <w:name w:val="Tabel - 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Ingenoversigt">
    <w:name w:val="Ingen oversigt"/>
  </w:style>
  <w:style w:type="paragraph" w:customStyle="1" w:styleId="Sidehoved">
    <w:name w:val="Sidehoved"/>
    <w:basedOn w:val="Normal"/>
    <w:pPr>
      <w:tabs>
        <w:tab w:val="center" w:pos="4252"/>
        <w:tab w:val="right" w:pos="8504"/>
      </w:tabs>
    </w:pPr>
  </w:style>
  <w:style w:type="paragraph" w:customStyle="1" w:styleId="Sidefod">
    <w:name w:val="Sidefod"/>
    <w:basedOn w:val="Normal"/>
    <w:pPr>
      <w:tabs>
        <w:tab w:val="center" w:pos="4252"/>
        <w:tab w:val="right" w:pos="8504"/>
      </w:tabs>
    </w:pPr>
  </w:style>
  <w:style w:type="character" w:customStyle="1" w:styleId="Sidetal">
    <w:name w:val="Sidetal"/>
    <w:basedOn w:val="Standardskrifttypeiafsnit"/>
    <w:rPr>
      <w:w w:val="100"/>
      <w:position w:val="-1"/>
      <w:effect w:val="none"/>
      <w:vertAlign w:val="baseline"/>
      <w:cs w:val="0"/>
      <w:em w:val="none"/>
    </w:rPr>
  </w:style>
  <w:style w:type="paragraph" w:styleId="ListeParagraf">
    <w:name w:val="List Paragraph"/>
    <w:basedOn w:val="Normal"/>
    <w:pPr>
      <w:spacing w:after="200" w:line="276" w:lineRule="auto"/>
      <w:ind w:left="720"/>
    </w:pPr>
    <w:rPr>
      <w:rFonts w:ascii="Arial" w:hAnsi="Arial" w:cs="Arial"/>
      <w:sz w:val="20"/>
      <w:szCs w:val="20"/>
      <w:lang w:val="da-DK" w:eastAsia="en-US"/>
    </w:rPr>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en-US"/>
    </w:rPr>
  </w:style>
  <w:style w:type="character" w:styleId="Kpr">
    <w:name w:val="Hyperlink"/>
    <w:qFormat/>
    <w:rPr>
      <w:color w:val="0000FF"/>
      <w:w w:val="100"/>
      <w:position w:val="-1"/>
      <w:u w:val="single"/>
      <w:effect w:val="none"/>
      <w:vertAlign w:val="baseline"/>
      <w:cs w:val="0"/>
      <w:em w:val="none"/>
    </w:rPr>
  </w:style>
  <w:style w:type="character" w:customStyle="1" w:styleId="Mencinsinresolver">
    <w:name w:val="Mención sin resolver"/>
    <w:qFormat/>
    <w:rPr>
      <w:color w:val="605E5C"/>
      <w:w w:val="100"/>
      <w:position w:val="-1"/>
      <w:effect w:val="none"/>
      <w:shd w:val="clear" w:color="auto" w:fill="E1DFDD"/>
      <w:vertAlign w:val="baseline"/>
      <w:cs w:val="0"/>
      <w:em w:val="none"/>
    </w:rPr>
  </w:style>
  <w:style w:type="paragraph" w:customStyle="1" w:styleId="Listeafsnit">
    <w:name w:val="Listeafsnit"/>
    <w:basedOn w:val="Normal"/>
    <w:pPr>
      <w:ind w:left="720"/>
      <w:contextualSpacing/>
    </w:pPr>
  </w:style>
  <w:style w:type="character" w:customStyle="1" w:styleId="Strk">
    <w:name w:val="Stærk"/>
    <w:rPr>
      <w:b/>
      <w:bCs/>
      <w:w w:val="100"/>
      <w:position w:val="-1"/>
      <w:effect w:val="none"/>
      <w:vertAlign w:val="baseline"/>
      <w:cs w:val="0"/>
      <w:em w:val="none"/>
    </w:rPr>
  </w:style>
  <w:style w:type="character" w:customStyle="1" w:styleId="tlid-translation">
    <w:name w:val="tlid-translation"/>
    <w:basedOn w:val="Standardskrifttypeiafsnit"/>
    <w:rPr>
      <w:w w:val="100"/>
      <w:position w:val="-1"/>
      <w:effect w:val="none"/>
      <w:vertAlign w:val="baseline"/>
      <w:cs w:val="0"/>
      <w:em w:val="none"/>
    </w:rPr>
  </w:style>
  <w:style w:type="paragraph" w:customStyle="1" w:styleId="Fodnotetekst">
    <w:name w:val="Fodnotetekst"/>
    <w:basedOn w:val="Normal"/>
    <w:rPr>
      <w:sz w:val="20"/>
      <w:szCs w:val="20"/>
    </w:rPr>
  </w:style>
  <w:style w:type="character" w:customStyle="1" w:styleId="FodnotetekstTegn">
    <w:name w:val="Fodnotetekst Tegn"/>
    <w:rPr>
      <w:w w:val="100"/>
      <w:position w:val="-1"/>
      <w:effect w:val="none"/>
      <w:vertAlign w:val="baseline"/>
      <w:cs w:val="0"/>
      <w:em w:val="none"/>
      <w:lang w:val="es-ES" w:eastAsia="es-ES"/>
    </w:rPr>
  </w:style>
  <w:style w:type="character" w:customStyle="1" w:styleId="Fodnotehenvisning">
    <w:name w:val="Fodnotehenvisning"/>
    <w:rPr>
      <w:w w:val="100"/>
      <w:position w:val="-1"/>
      <w:effect w:val="none"/>
      <w:vertAlign w:val="superscript"/>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euti.es" TargetMode="External"/><Relationship Id="rId18" Type="http://schemas.openxmlformats.org/officeDocument/2006/relationships/hyperlink" Target="https://www.facebook.com/walkastory/"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dgi.dk" TargetMode="External"/><Relationship Id="rId17" Type="http://schemas.openxmlformats.org/officeDocument/2006/relationships/hyperlink" Target="http://www.varazdin.hr"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gop.edu.tr" TargetMode="External"/><Relationship Id="rId20" Type="http://schemas.openxmlformats.org/officeDocument/2006/relationships/hyperlink" Target="https://instagram.com/walkastor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colegiuleconomic.rdsbz.r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www.walkastory.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martcities.hopu.eu/smart-spot.html"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NDhvFz2G1Fqn7HbRhcwoG7olQ==">AMUW2mWXChJkVkMJpyS0eAxo8wvkbgD1l/VawhD9VYWvZh6MLRTjk9IDq1/Tu5i3oa1VCXIFQI8GM8eHGWLKeY41bcONJVb/7FoqPAH7rYH9KLZC6Jwu9ak=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999</Words>
  <Characters>5699</Characters>
  <Application>Microsoft Office Word</Application>
  <DocSecurity>0</DocSecurity>
  <Lines>47</Lines>
  <Paragraphs>13</Paragraphs>
  <ScaleCrop>false</ScaleCrop>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isabelSerna</dc:creator>
  <cp:lastModifiedBy>Murat SEYFİ</cp:lastModifiedBy>
  <cp:revision>2</cp:revision>
  <dcterms:created xsi:type="dcterms:W3CDTF">2021-10-19T09:17:00Z</dcterms:created>
  <dcterms:modified xsi:type="dcterms:W3CDTF">2021-10-19T09:17:00Z</dcterms:modified>
</cp:coreProperties>
</file>